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8B641DE" w14:textId="483D3BF9" w:rsidR="00946887" w:rsidRDefault="00036258" w:rsidP="21F2F4B8">
      <w:pPr>
        <w:jc w:val="center"/>
      </w:pPr>
      <w:r>
        <w:rPr>
          <w:rFonts w:ascii="Trebuchet MS" w:eastAsia="Trebuchet MS" w:hAnsi="Trebuchet MS" w:cs="Trebuchet MS"/>
          <w:b/>
          <w:bCs/>
          <w:noProof/>
          <w:color w:val="000000" w:themeColor="text1"/>
          <w:sz w:val="40"/>
          <w:szCs w:val="40"/>
          <w:lang w:val="en-GB" w:eastAsia="en-GB"/>
        </w:rPr>
        <w:drawing>
          <wp:inline distT="0" distB="0" distL="0" distR="0" wp14:anchorId="4A30D2B4" wp14:editId="090F2F18">
            <wp:extent cx="592455" cy="563555"/>
            <wp:effectExtent l="0" t="0" r="0" b="825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RS logo (2)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0077" cy="5708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3D6688DF" w:rsidRPr="21F2F4B8">
        <w:rPr>
          <w:rFonts w:ascii="Trebuchet MS" w:eastAsia="Trebuchet MS" w:hAnsi="Trebuchet MS" w:cs="Trebuchet MS"/>
          <w:b/>
          <w:bCs/>
          <w:color w:val="000000" w:themeColor="text1"/>
          <w:sz w:val="40"/>
          <w:szCs w:val="40"/>
        </w:rPr>
        <w:t xml:space="preserve">  </w:t>
      </w:r>
      <w:r>
        <w:rPr>
          <w:rFonts w:ascii="Trebuchet MS" w:eastAsia="Trebuchet MS" w:hAnsi="Trebuchet MS" w:cs="Trebuchet MS"/>
          <w:b/>
          <w:bCs/>
          <w:color w:val="000000" w:themeColor="text1"/>
          <w:sz w:val="40"/>
          <w:szCs w:val="40"/>
        </w:rPr>
        <w:t xml:space="preserve">    </w:t>
      </w:r>
      <w:r w:rsidR="3D6688DF" w:rsidRPr="21F2F4B8">
        <w:rPr>
          <w:rFonts w:ascii="Trebuchet MS" w:eastAsia="Trebuchet MS" w:hAnsi="Trebuchet MS" w:cs="Trebuchet MS"/>
          <w:b/>
          <w:bCs/>
          <w:color w:val="000000" w:themeColor="text1"/>
          <w:sz w:val="40"/>
          <w:szCs w:val="40"/>
        </w:rPr>
        <w:t xml:space="preserve">      </w:t>
      </w:r>
      <w:proofErr w:type="spellStart"/>
      <w:r w:rsidR="3D6688DF" w:rsidRPr="21F2F4B8">
        <w:rPr>
          <w:rFonts w:ascii="Trebuchet MS" w:eastAsia="Trebuchet MS" w:hAnsi="Trebuchet MS" w:cs="Trebuchet MS"/>
          <w:b/>
          <w:bCs/>
          <w:color w:val="000000" w:themeColor="text1"/>
          <w:sz w:val="40"/>
          <w:szCs w:val="40"/>
        </w:rPr>
        <w:t>Elearning</w:t>
      </w:r>
      <w:proofErr w:type="spellEnd"/>
      <w:r w:rsidR="3D6688DF" w:rsidRPr="21F2F4B8">
        <w:rPr>
          <w:rFonts w:ascii="Trebuchet MS" w:eastAsia="Trebuchet MS" w:hAnsi="Trebuchet MS" w:cs="Trebuchet MS"/>
          <w:b/>
          <w:bCs/>
          <w:color w:val="000000" w:themeColor="text1"/>
          <w:sz w:val="40"/>
          <w:szCs w:val="40"/>
        </w:rPr>
        <w:t xml:space="preserve"> </w:t>
      </w:r>
      <w:r w:rsidR="3D6688DF" w:rsidRPr="21F2F4B8">
        <w:rPr>
          <w:rFonts w:ascii="Trebuchet MS" w:eastAsia="Trebuchet MS" w:hAnsi="Trebuchet MS" w:cs="Trebuchet MS"/>
          <w:b/>
          <w:bCs/>
          <w:color w:val="000000" w:themeColor="text1"/>
          <w:sz w:val="44"/>
          <w:szCs w:val="44"/>
        </w:rPr>
        <w:t>FAQs October 2020</w:t>
      </w:r>
    </w:p>
    <w:p w14:paraId="0EA3EB51" w14:textId="70104E58" w:rsidR="00946887" w:rsidRDefault="00036258"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C9A75FD" wp14:editId="4D2BEBFB">
                <wp:simplePos x="0" y="0"/>
                <wp:positionH relativeFrom="column">
                  <wp:posOffset>152400</wp:posOffset>
                </wp:positionH>
                <wp:positionV relativeFrom="paragraph">
                  <wp:posOffset>58420</wp:posOffset>
                </wp:positionV>
                <wp:extent cx="5486400" cy="19050"/>
                <wp:effectExtent l="19050" t="38100" r="38100" b="3810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486400" cy="19050"/>
                        </a:xfrm>
                        <a:prstGeom prst="line">
                          <a:avLst/>
                        </a:prstGeom>
                        <a:ln w="76200">
                          <a:solidFill>
                            <a:srgbClr val="FF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408D5AA" id="Straight Connector 2" o:spid="_x0000_s1026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2pt,4.6pt" to="444pt,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" strokecolor="red" strokeweight="6pt">
                <v:stroke joinstyle="miter"/>
              </v:line>
            </w:pict>
          </mc:Fallback>
        </mc:AlternateContent>
      </w:r>
    </w:p>
    <w:p w14:paraId="0D6EBD9B" w14:textId="6B0CF3D8" w:rsidR="00946887" w:rsidRDefault="00036258">
      <w:r>
        <w:br/>
      </w:r>
      <w:r w:rsidR="3D6688DF" w:rsidRPr="7E62458A">
        <w:rPr>
          <w:rFonts w:ascii="Trebuchet MS" w:eastAsia="Trebuchet MS" w:hAnsi="Trebuchet MS" w:cs="Trebuchet MS"/>
          <w:color w:val="000000" w:themeColor="text1"/>
          <w:sz w:val="24"/>
          <w:szCs w:val="24"/>
        </w:rPr>
        <w:t xml:space="preserve">We understand that parents have many questions about </w:t>
      </w:r>
      <w:proofErr w:type="spellStart"/>
      <w:r w:rsidR="3D6688DF" w:rsidRPr="7E62458A">
        <w:rPr>
          <w:rFonts w:ascii="Trebuchet MS" w:eastAsia="Trebuchet MS" w:hAnsi="Trebuchet MS" w:cs="Trebuchet MS"/>
          <w:color w:val="000000" w:themeColor="text1"/>
          <w:sz w:val="24"/>
          <w:szCs w:val="24"/>
        </w:rPr>
        <w:t>elearning</w:t>
      </w:r>
      <w:proofErr w:type="spellEnd"/>
      <w:r w:rsidR="3D6688DF" w:rsidRPr="7E62458A">
        <w:rPr>
          <w:rFonts w:ascii="Trebuchet MS" w:eastAsia="Trebuchet MS" w:hAnsi="Trebuchet MS" w:cs="Trebuchet MS"/>
          <w:color w:val="000000" w:themeColor="text1"/>
          <w:sz w:val="24"/>
          <w:szCs w:val="24"/>
        </w:rPr>
        <w:t xml:space="preserve"> so we hope this document helps. </w:t>
      </w:r>
    </w:p>
    <w:p w14:paraId="13B58BF0" w14:textId="7D0C4C12" w:rsidR="00946887" w:rsidRDefault="3D6688DF" w:rsidP="7BBA1B61">
      <w:pPr>
        <w:spacing w:line="257" w:lineRule="auto"/>
      </w:pPr>
      <w:r w:rsidRPr="7BBA1B61">
        <w:rPr>
          <w:rFonts w:ascii="Trebuchet MS" w:eastAsia="Trebuchet MS" w:hAnsi="Trebuchet MS" w:cs="Trebuchet MS"/>
          <w:sz w:val="24"/>
          <w:szCs w:val="24"/>
        </w:rPr>
        <w:t xml:space="preserve"> </w:t>
      </w:r>
    </w:p>
    <w:p w14:paraId="3F8F020E" w14:textId="2666C18D" w:rsidR="00946887" w:rsidRDefault="3D6688DF" w:rsidP="7E62458A">
      <w:pPr>
        <w:spacing w:line="257" w:lineRule="auto"/>
        <w:rPr>
          <w:rFonts w:ascii="Trebuchet MS" w:eastAsia="Trebuchet MS" w:hAnsi="Trebuchet MS" w:cs="Trebuchet MS"/>
          <w:b/>
          <w:bCs/>
          <w:sz w:val="24"/>
          <w:szCs w:val="24"/>
        </w:rPr>
      </w:pPr>
      <w:r w:rsidRPr="21F2F4B8">
        <w:rPr>
          <w:rFonts w:ascii="Trebuchet MS" w:eastAsia="Trebuchet MS" w:hAnsi="Trebuchet MS" w:cs="Trebuchet MS"/>
          <w:b/>
          <w:bCs/>
          <w:sz w:val="24"/>
          <w:szCs w:val="24"/>
        </w:rPr>
        <w:t xml:space="preserve">What happens if my child is absent </w:t>
      </w:r>
      <w:r w:rsidR="6356EB73" w:rsidRPr="21F2F4B8">
        <w:rPr>
          <w:rFonts w:ascii="Trebuchet MS" w:eastAsia="Trebuchet MS" w:hAnsi="Trebuchet MS" w:cs="Trebuchet MS"/>
          <w:b/>
          <w:bCs/>
          <w:sz w:val="24"/>
          <w:szCs w:val="24"/>
        </w:rPr>
        <w:t xml:space="preserve">from school whilst </w:t>
      </w:r>
      <w:r w:rsidRPr="21F2F4B8">
        <w:rPr>
          <w:rFonts w:ascii="Trebuchet MS" w:eastAsia="Trebuchet MS" w:hAnsi="Trebuchet MS" w:cs="Trebuchet MS"/>
          <w:b/>
          <w:bCs/>
          <w:sz w:val="24"/>
          <w:szCs w:val="24"/>
        </w:rPr>
        <w:t>waiting for a test?</w:t>
      </w:r>
    </w:p>
    <w:p w14:paraId="286B7E07" w14:textId="741873F3" w:rsidR="00946887" w:rsidRDefault="68426F9F" w:rsidP="21F2F4B8">
      <w:pPr>
        <w:pStyle w:val="ListParagraph"/>
        <w:numPr>
          <w:ilvl w:val="0"/>
          <w:numId w:val="5"/>
        </w:numPr>
        <w:spacing w:line="257" w:lineRule="auto"/>
        <w:rPr>
          <w:rFonts w:eastAsiaTheme="minorEastAsia"/>
          <w:color w:val="000000" w:themeColor="text1"/>
          <w:sz w:val="24"/>
          <w:szCs w:val="24"/>
        </w:rPr>
      </w:pPr>
      <w:r w:rsidRPr="21F2F4B8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All teachers are uploading work for pupils to complete on each class page on </w:t>
      </w:r>
      <w:proofErr w:type="spellStart"/>
      <w:r w:rsidRPr="21F2F4B8">
        <w:rPr>
          <w:rFonts w:ascii="Calibri" w:eastAsia="Calibri" w:hAnsi="Calibri" w:cs="Calibri"/>
          <w:color w:val="000000" w:themeColor="text1"/>
          <w:sz w:val="24"/>
          <w:szCs w:val="24"/>
        </w:rPr>
        <w:t>Eschools</w:t>
      </w:r>
      <w:proofErr w:type="spellEnd"/>
      <w:r w:rsidRPr="21F2F4B8">
        <w:rPr>
          <w:rFonts w:ascii="Calibri" w:eastAsia="Calibri" w:hAnsi="Calibri" w:cs="Calibri"/>
          <w:color w:val="000000" w:themeColor="text1"/>
          <w:sz w:val="24"/>
          <w:szCs w:val="24"/>
        </w:rPr>
        <w:t>.    These resources are under weekly and daily heading</w:t>
      </w:r>
      <w:r w:rsidR="7FD86026" w:rsidRPr="21F2F4B8">
        <w:rPr>
          <w:rFonts w:ascii="Calibri" w:eastAsia="Calibri" w:hAnsi="Calibri" w:cs="Calibri"/>
          <w:color w:val="000000" w:themeColor="text1"/>
          <w:sz w:val="24"/>
          <w:szCs w:val="24"/>
        </w:rPr>
        <w:t>s</w:t>
      </w:r>
      <w:r w:rsidRPr="21F2F4B8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to help you navigate to the required resources</w:t>
      </w:r>
      <w:r w:rsidR="1DBBC92F" w:rsidRPr="21F2F4B8">
        <w:rPr>
          <w:rFonts w:ascii="Calibri" w:eastAsia="Calibri" w:hAnsi="Calibri" w:cs="Calibri"/>
          <w:color w:val="000000" w:themeColor="text1"/>
          <w:sz w:val="24"/>
          <w:szCs w:val="24"/>
        </w:rPr>
        <w:t>.</w:t>
      </w:r>
      <w:r w:rsidR="3D6688DF" w:rsidRPr="21F2F4B8">
        <w:rPr>
          <w:rFonts w:ascii="Trebuchet MS" w:eastAsia="Trebuchet MS" w:hAnsi="Trebuchet MS" w:cs="Trebuchet MS"/>
          <w:b/>
          <w:bCs/>
          <w:sz w:val="24"/>
          <w:szCs w:val="24"/>
        </w:rPr>
        <w:t xml:space="preserve"> </w:t>
      </w:r>
    </w:p>
    <w:p w14:paraId="1D7C3EC5" w14:textId="727076F3" w:rsidR="00946887" w:rsidRDefault="3D6688DF" w:rsidP="7E62458A">
      <w:pPr>
        <w:spacing w:line="257" w:lineRule="auto"/>
        <w:rPr>
          <w:rFonts w:ascii="Trebuchet MS" w:eastAsia="Trebuchet MS" w:hAnsi="Trebuchet MS" w:cs="Trebuchet MS"/>
          <w:b/>
          <w:bCs/>
          <w:sz w:val="24"/>
          <w:szCs w:val="24"/>
        </w:rPr>
      </w:pPr>
      <w:r w:rsidRPr="7E62458A">
        <w:rPr>
          <w:rFonts w:ascii="Trebuchet MS" w:eastAsia="Trebuchet MS" w:hAnsi="Trebuchet MS" w:cs="Trebuchet MS"/>
          <w:b/>
          <w:bCs/>
          <w:sz w:val="24"/>
          <w:szCs w:val="24"/>
        </w:rPr>
        <w:t xml:space="preserve">What happens if my child has to </w:t>
      </w:r>
      <w:proofErr w:type="spellStart"/>
      <w:r w:rsidRPr="7E62458A">
        <w:rPr>
          <w:rFonts w:ascii="Trebuchet MS" w:eastAsia="Trebuchet MS" w:hAnsi="Trebuchet MS" w:cs="Trebuchet MS"/>
          <w:b/>
          <w:bCs/>
          <w:sz w:val="24"/>
          <w:szCs w:val="24"/>
        </w:rPr>
        <w:t>self isolate</w:t>
      </w:r>
      <w:proofErr w:type="spellEnd"/>
      <w:r w:rsidRPr="7E62458A">
        <w:rPr>
          <w:rFonts w:ascii="Trebuchet MS" w:eastAsia="Trebuchet MS" w:hAnsi="Trebuchet MS" w:cs="Trebuchet MS"/>
          <w:b/>
          <w:bCs/>
          <w:sz w:val="24"/>
          <w:szCs w:val="24"/>
        </w:rPr>
        <w:t xml:space="preserve"> for ten or fourteen days?</w:t>
      </w:r>
    </w:p>
    <w:p w14:paraId="15E10196" w14:textId="737EF4A5" w:rsidR="00946887" w:rsidRPr="00036258" w:rsidRDefault="7F7E2A12" w:rsidP="00036258">
      <w:pPr>
        <w:pStyle w:val="ListParagraph"/>
        <w:numPr>
          <w:ilvl w:val="0"/>
          <w:numId w:val="4"/>
        </w:numPr>
        <w:spacing w:line="257" w:lineRule="auto"/>
        <w:rPr>
          <w:rFonts w:eastAsiaTheme="minorEastAsia"/>
          <w:color w:val="000000" w:themeColor="text1"/>
          <w:sz w:val="24"/>
          <w:szCs w:val="24"/>
        </w:rPr>
      </w:pPr>
      <w:r w:rsidRPr="21F2F4B8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All teachers are uploading work for pupils to complete on each class page on </w:t>
      </w:r>
      <w:proofErr w:type="spellStart"/>
      <w:r w:rsidRPr="21F2F4B8">
        <w:rPr>
          <w:rFonts w:ascii="Calibri" w:eastAsia="Calibri" w:hAnsi="Calibri" w:cs="Calibri"/>
          <w:color w:val="000000" w:themeColor="text1"/>
          <w:sz w:val="24"/>
          <w:szCs w:val="24"/>
        </w:rPr>
        <w:t>Eschools</w:t>
      </w:r>
      <w:proofErr w:type="spellEnd"/>
      <w:r w:rsidRPr="21F2F4B8">
        <w:rPr>
          <w:rFonts w:ascii="Calibri" w:eastAsia="Calibri" w:hAnsi="Calibri" w:cs="Calibri"/>
          <w:color w:val="000000" w:themeColor="text1"/>
          <w:sz w:val="24"/>
          <w:szCs w:val="24"/>
        </w:rPr>
        <w:t>.    These resources are und</w:t>
      </w:r>
      <w:r w:rsidRPr="00036258">
        <w:rPr>
          <w:rFonts w:ascii="Calibri" w:eastAsia="Calibri" w:hAnsi="Calibri" w:cs="Calibri"/>
          <w:color w:val="000000" w:themeColor="text1"/>
          <w:sz w:val="24"/>
          <w:szCs w:val="24"/>
        </w:rPr>
        <w:t>er weekly and daily heading to help you navigate to the required resources</w:t>
      </w:r>
      <w:r w:rsidR="5CBCE915" w:rsidRPr="00036258">
        <w:rPr>
          <w:rFonts w:ascii="Calibri" w:eastAsia="Calibri" w:hAnsi="Calibri" w:cs="Calibri"/>
          <w:color w:val="000000" w:themeColor="text1"/>
          <w:sz w:val="24"/>
          <w:szCs w:val="24"/>
        </w:rPr>
        <w:t>.</w:t>
      </w:r>
    </w:p>
    <w:p w14:paraId="68972AA1" w14:textId="303DDE1C" w:rsidR="00946887" w:rsidRDefault="3D6688DF" w:rsidP="7E62458A">
      <w:pPr>
        <w:spacing w:line="257" w:lineRule="auto"/>
        <w:rPr>
          <w:rFonts w:ascii="Trebuchet MS" w:eastAsia="Trebuchet MS" w:hAnsi="Trebuchet MS" w:cs="Trebuchet MS"/>
          <w:b/>
          <w:bCs/>
          <w:sz w:val="24"/>
          <w:szCs w:val="24"/>
        </w:rPr>
      </w:pPr>
      <w:r w:rsidRPr="7E62458A">
        <w:rPr>
          <w:rFonts w:ascii="Trebuchet MS" w:eastAsia="Trebuchet MS" w:hAnsi="Trebuchet MS" w:cs="Trebuchet MS"/>
          <w:b/>
          <w:bCs/>
          <w:sz w:val="24"/>
          <w:szCs w:val="24"/>
        </w:rPr>
        <w:t>What happens if my child is shielding?</w:t>
      </w:r>
    </w:p>
    <w:p w14:paraId="7CD4E176" w14:textId="216A1970" w:rsidR="00946887" w:rsidRDefault="3B1845CC" w:rsidP="21F2F4B8">
      <w:pPr>
        <w:pStyle w:val="ListParagraph"/>
        <w:numPr>
          <w:ilvl w:val="0"/>
          <w:numId w:val="6"/>
        </w:numPr>
        <w:spacing w:line="257" w:lineRule="auto"/>
        <w:rPr>
          <w:rFonts w:eastAsiaTheme="minorEastAsia"/>
          <w:color w:val="000000" w:themeColor="text1"/>
          <w:sz w:val="24"/>
          <w:szCs w:val="24"/>
        </w:rPr>
      </w:pPr>
      <w:r w:rsidRPr="21F2F4B8">
        <w:rPr>
          <w:rFonts w:ascii="Calibri" w:eastAsia="Calibri" w:hAnsi="Calibri" w:cs="Calibri"/>
          <w:color w:val="000000" w:themeColor="text1"/>
          <w:sz w:val="24"/>
          <w:szCs w:val="24"/>
        </w:rPr>
        <w:t>You child's teacher will call</w:t>
      </w:r>
      <w:r w:rsidR="21D5B75B" w:rsidRPr="21F2F4B8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home </w:t>
      </w:r>
      <w:r w:rsidRPr="21F2F4B8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to retain contact as well as providing </w:t>
      </w:r>
    </w:p>
    <w:p w14:paraId="347F8F79" w14:textId="2CED9FEE" w:rsidR="00946887" w:rsidRPr="00036258" w:rsidRDefault="3B1845CC" w:rsidP="7BBA1B61">
      <w:pPr>
        <w:pStyle w:val="ListParagraph"/>
        <w:numPr>
          <w:ilvl w:val="0"/>
          <w:numId w:val="6"/>
        </w:numPr>
        <w:spacing w:line="257" w:lineRule="auto"/>
        <w:rPr>
          <w:rFonts w:eastAsiaTheme="minorEastAsia"/>
          <w:color w:val="000000" w:themeColor="text1"/>
          <w:sz w:val="24"/>
          <w:szCs w:val="24"/>
        </w:rPr>
      </w:pPr>
      <w:r w:rsidRPr="7E62458A">
        <w:rPr>
          <w:rFonts w:ascii="Calibri" w:eastAsia="Calibri" w:hAnsi="Calibri" w:cs="Calibri"/>
          <w:color w:val="000000" w:themeColor="text1"/>
          <w:sz w:val="24"/>
          <w:szCs w:val="24"/>
        </w:rPr>
        <w:t>You child will be offered</w:t>
      </w:r>
      <w:r w:rsidR="00036258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opportunity to participate </w:t>
      </w:r>
      <w:r w:rsidRPr="7E62458A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in </w:t>
      </w:r>
      <w:r w:rsidR="00036258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some sessions and </w:t>
      </w:r>
      <w:r w:rsidRPr="7E62458A">
        <w:rPr>
          <w:rFonts w:ascii="Calibri" w:eastAsia="Calibri" w:hAnsi="Calibri" w:cs="Calibri"/>
          <w:color w:val="000000" w:themeColor="text1"/>
          <w:sz w:val="24"/>
          <w:szCs w:val="24"/>
        </w:rPr>
        <w:t>assemblies where this is practically possible.</w:t>
      </w:r>
    </w:p>
    <w:p w14:paraId="23FAFDA7" w14:textId="77777777" w:rsidR="00036258" w:rsidRPr="00036258" w:rsidRDefault="00036258" w:rsidP="00036258">
      <w:pPr>
        <w:pStyle w:val="ListParagraph"/>
        <w:spacing w:line="257" w:lineRule="auto"/>
        <w:rPr>
          <w:rFonts w:eastAsiaTheme="minorEastAsia"/>
          <w:color w:val="000000" w:themeColor="text1"/>
          <w:sz w:val="24"/>
          <w:szCs w:val="24"/>
        </w:rPr>
      </w:pPr>
    </w:p>
    <w:p w14:paraId="34A04C94" w14:textId="5A80AC47" w:rsidR="00946887" w:rsidRDefault="3D6688DF" w:rsidP="7E62458A">
      <w:pPr>
        <w:spacing w:line="257" w:lineRule="auto"/>
        <w:rPr>
          <w:rFonts w:ascii="Trebuchet MS" w:eastAsia="Trebuchet MS" w:hAnsi="Trebuchet MS" w:cs="Trebuchet MS"/>
          <w:b/>
          <w:bCs/>
          <w:sz w:val="24"/>
          <w:szCs w:val="24"/>
        </w:rPr>
      </w:pPr>
      <w:r w:rsidRPr="7E62458A">
        <w:rPr>
          <w:rFonts w:ascii="Trebuchet MS" w:eastAsia="Trebuchet MS" w:hAnsi="Trebuchet MS" w:cs="Trebuchet MS"/>
          <w:b/>
          <w:bCs/>
          <w:sz w:val="24"/>
          <w:szCs w:val="24"/>
        </w:rPr>
        <w:t xml:space="preserve">What will happen if a year group has to </w:t>
      </w:r>
      <w:proofErr w:type="spellStart"/>
      <w:r w:rsidRPr="7E62458A">
        <w:rPr>
          <w:rFonts w:ascii="Trebuchet MS" w:eastAsia="Trebuchet MS" w:hAnsi="Trebuchet MS" w:cs="Trebuchet MS"/>
          <w:b/>
          <w:bCs/>
          <w:sz w:val="24"/>
          <w:szCs w:val="24"/>
        </w:rPr>
        <w:t>self isolate</w:t>
      </w:r>
      <w:proofErr w:type="spellEnd"/>
      <w:r w:rsidRPr="7E62458A">
        <w:rPr>
          <w:rFonts w:ascii="Trebuchet MS" w:eastAsia="Trebuchet MS" w:hAnsi="Trebuchet MS" w:cs="Trebuchet MS"/>
          <w:b/>
          <w:bCs/>
          <w:sz w:val="24"/>
          <w:szCs w:val="24"/>
        </w:rPr>
        <w:t xml:space="preserve"> for a set period of time?</w:t>
      </w:r>
    </w:p>
    <w:p w14:paraId="7E4CE22F" w14:textId="21A7E473" w:rsidR="00946887" w:rsidRDefault="6FCCFC64" w:rsidP="21F2F4B8">
      <w:pPr>
        <w:pStyle w:val="ListParagraph"/>
        <w:numPr>
          <w:ilvl w:val="0"/>
          <w:numId w:val="7"/>
        </w:numPr>
        <w:spacing w:line="257" w:lineRule="auto"/>
        <w:rPr>
          <w:rFonts w:eastAsiaTheme="minorEastAsia"/>
          <w:color w:val="000000" w:themeColor="text1"/>
          <w:sz w:val="24"/>
          <w:szCs w:val="24"/>
        </w:rPr>
      </w:pPr>
      <w:r w:rsidRPr="21F2F4B8">
        <w:rPr>
          <w:rFonts w:ascii="Calibri" w:eastAsia="Calibri" w:hAnsi="Calibri" w:cs="Calibri"/>
          <w:color w:val="000000" w:themeColor="text1"/>
          <w:sz w:val="24"/>
          <w:szCs w:val="24"/>
        </w:rPr>
        <w:t>We will be implementing a blended approach to home learning; this is a recommend approach and support</w:t>
      </w:r>
      <w:r w:rsidR="3C7C799A" w:rsidRPr="21F2F4B8">
        <w:rPr>
          <w:rFonts w:ascii="Calibri" w:eastAsia="Calibri" w:hAnsi="Calibri" w:cs="Calibri"/>
          <w:color w:val="000000" w:themeColor="text1"/>
          <w:sz w:val="24"/>
          <w:szCs w:val="24"/>
        </w:rPr>
        <w:t>s</w:t>
      </w:r>
      <w:r w:rsidRPr="21F2F4B8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inclusion and accessibility. </w:t>
      </w:r>
    </w:p>
    <w:p w14:paraId="42CEAE8F" w14:textId="5440CCFC" w:rsidR="00946887" w:rsidRDefault="6FCCFC64" w:rsidP="21F2F4B8">
      <w:pPr>
        <w:pStyle w:val="ListParagraph"/>
        <w:numPr>
          <w:ilvl w:val="0"/>
          <w:numId w:val="7"/>
        </w:numPr>
        <w:spacing w:line="257" w:lineRule="auto"/>
        <w:rPr>
          <w:rFonts w:eastAsiaTheme="minorEastAsia"/>
          <w:color w:val="000000" w:themeColor="text1"/>
          <w:sz w:val="24"/>
          <w:szCs w:val="24"/>
        </w:rPr>
      </w:pPr>
      <w:r w:rsidRPr="21F2F4B8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Teachers will provide </w:t>
      </w:r>
      <w:r w:rsidR="00A73377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narrated </w:t>
      </w:r>
      <w:r w:rsidRPr="21F2F4B8">
        <w:rPr>
          <w:rFonts w:ascii="Calibri" w:eastAsia="Calibri" w:hAnsi="Calibri" w:cs="Calibri"/>
          <w:color w:val="000000" w:themeColor="text1"/>
          <w:sz w:val="24"/>
          <w:szCs w:val="24"/>
        </w:rPr>
        <w:t>video /</w:t>
      </w:r>
      <w:proofErr w:type="spellStart"/>
      <w:proofErr w:type="gramStart"/>
      <w:r w:rsidRPr="21F2F4B8">
        <w:rPr>
          <w:rFonts w:ascii="Calibri" w:eastAsia="Calibri" w:hAnsi="Calibri" w:cs="Calibri"/>
          <w:color w:val="000000" w:themeColor="text1"/>
          <w:sz w:val="24"/>
          <w:szCs w:val="24"/>
        </w:rPr>
        <w:t>powerpoint</w:t>
      </w:r>
      <w:proofErr w:type="spellEnd"/>
      <w:proofErr w:type="gramEnd"/>
      <w:r w:rsidRPr="21F2F4B8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teaching activities and these will be uploaded to </w:t>
      </w:r>
      <w:proofErr w:type="spellStart"/>
      <w:r w:rsidRPr="21F2F4B8">
        <w:rPr>
          <w:rFonts w:ascii="Calibri" w:eastAsia="Calibri" w:hAnsi="Calibri" w:cs="Calibri"/>
          <w:color w:val="000000" w:themeColor="text1"/>
          <w:sz w:val="24"/>
          <w:szCs w:val="24"/>
        </w:rPr>
        <w:t>eschools</w:t>
      </w:r>
      <w:proofErr w:type="spellEnd"/>
      <w:r w:rsidRPr="21F2F4B8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under weekly and daily heading. </w:t>
      </w:r>
    </w:p>
    <w:p w14:paraId="407C7449" w14:textId="0B9F1149" w:rsidR="51BCC47C" w:rsidRDefault="51BCC47C" w:rsidP="21F2F4B8">
      <w:pPr>
        <w:pStyle w:val="ListParagraph"/>
        <w:numPr>
          <w:ilvl w:val="0"/>
          <w:numId w:val="7"/>
        </w:numPr>
        <w:spacing w:line="257" w:lineRule="auto"/>
        <w:rPr>
          <w:rFonts w:eastAsiaTheme="minorEastAsia"/>
          <w:color w:val="000000" w:themeColor="text1"/>
          <w:sz w:val="24"/>
          <w:szCs w:val="24"/>
        </w:rPr>
      </w:pPr>
      <w:r w:rsidRPr="21F2F4B8">
        <w:rPr>
          <w:rFonts w:ascii="Calibri" w:eastAsia="Calibri" w:hAnsi="Calibri" w:cs="Calibri"/>
          <w:color w:val="000000" w:themeColor="text1"/>
          <w:sz w:val="24"/>
          <w:szCs w:val="24"/>
        </w:rPr>
        <w:t>A weekly timetable will be shared for pupils.  Exercise books may be sent home where appropriate.</w:t>
      </w:r>
    </w:p>
    <w:p w14:paraId="3BEEA48B" w14:textId="77954F0D" w:rsidR="00946887" w:rsidRDefault="6FCCFC64" w:rsidP="21F2F4B8">
      <w:pPr>
        <w:pStyle w:val="ListParagraph"/>
        <w:numPr>
          <w:ilvl w:val="0"/>
          <w:numId w:val="7"/>
        </w:numPr>
        <w:spacing w:line="257" w:lineRule="auto"/>
        <w:rPr>
          <w:rFonts w:eastAsiaTheme="minorEastAsia"/>
          <w:color w:val="000000" w:themeColor="text1"/>
          <w:sz w:val="24"/>
          <w:szCs w:val="24"/>
        </w:rPr>
      </w:pPr>
      <w:proofErr w:type="spellStart"/>
      <w:r w:rsidRPr="21F2F4B8">
        <w:rPr>
          <w:rFonts w:ascii="Calibri" w:eastAsia="Calibri" w:hAnsi="Calibri" w:cs="Calibri"/>
          <w:color w:val="000000" w:themeColor="text1"/>
          <w:sz w:val="24"/>
          <w:szCs w:val="24"/>
        </w:rPr>
        <w:t>Maths</w:t>
      </w:r>
      <w:proofErr w:type="spellEnd"/>
      <w:r w:rsidRPr="21F2F4B8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and English workbooks </w:t>
      </w:r>
      <w:r w:rsidR="0AE95E07" w:rsidRPr="21F2F4B8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may </w:t>
      </w:r>
      <w:r w:rsidRPr="21F2F4B8">
        <w:rPr>
          <w:rFonts w:ascii="Calibri" w:eastAsia="Calibri" w:hAnsi="Calibri" w:cs="Calibri"/>
          <w:color w:val="000000" w:themeColor="text1"/>
          <w:sz w:val="24"/>
          <w:szCs w:val="24"/>
        </w:rPr>
        <w:t>be provided and teachers will guide pupils to appropriate tasks.</w:t>
      </w:r>
    </w:p>
    <w:p w14:paraId="6ED65107" w14:textId="12EFFBCA" w:rsidR="5668A56A" w:rsidRDefault="5668A56A" w:rsidP="21F2F4B8">
      <w:pPr>
        <w:pStyle w:val="ListParagraph"/>
        <w:numPr>
          <w:ilvl w:val="0"/>
          <w:numId w:val="7"/>
        </w:numPr>
        <w:spacing w:line="257" w:lineRule="auto"/>
        <w:rPr>
          <w:color w:val="000000" w:themeColor="text1"/>
          <w:sz w:val="24"/>
          <w:szCs w:val="24"/>
        </w:rPr>
      </w:pPr>
      <w:r w:rsidRPr="21F2F4B8">
        <w:rPr>
          <w:rFonts w:ascii="Calibri" w:eastAsia="Calibri" w:hAnsi="Calibri" w:cs="Calibri"/>
          <w:color w:val="000000" w:themeColor="text1"/>
          <w:sz w:val="24"/>
          <w:szCs w:val="24"/>
        </w:rPr>
        <w:t>Specific tailored resources and communications plans provided for pupils SEND trailed with one class and feedback taken to assess impact.</w:t>
      </w:r>
    </w:p>
    <w:p w14:paraId="1C2322CF" w14:textId="77DADAED" w:rsidR="00946887" w:rsidRDefault="6FCCFC64" w:rsidP="7E62458A">
      <w:pPr>
        <w:pStyle w:val="ListParagraph"/>
        <w:numPr>
          <w:ilvl w:val="0"/>
          <w:numId w:val="7"/>
        </w:numPr>
        <w:spacing w:line="257" w:lineRule="auto"/>
        <w:rPr>
          <w:rFonts w:eastAsiaTheme="minorEastAsia"/>
          <w:color w:val="000000" w:themeColor="text1"/>
          <w:sz w:val="24"/>
          <w:szCs w:val="24"/>
        </w:rPr>
      </w:pPr>
      <w:r w:rsidRPr="7E62458A">
        <w:rPr>
          <w:rFonts w:ascii="Calibri" w:eastAsia="Calibri" w:hAnsi="Calibri" w:cs="Calibri"/>
          <w:color w:val="000000" w:themeColor="text1"/>
          <w:sz w:val="24"/>
          <w:szCs w:val="24"/>
        </w:rPr>
        <w:t>Small group online live sessions will be trailed with one class and feedback taken from all stakeholders to assess impact.</w:t>
      </w:r>
    </w:p>
    <w:p w14:paraId="6965E003" w14:textId="73290A43" w:rsidR="7E62458A" w:rsidRDefault="343AC97D" w:rsidP="21F2F4B8">
      <w:pPr>
        <w:pStyle w:val="ListParagraph"/>
        <w:numPr>
          <w:ilvl w:val="0"/>
          <w:numId w:val="7"/>
        </w:numPr>
        <w:rPr>
          <w:color w:val="000000" w:themeColor="text1"/>
          <w:sz w:val="24"/>
          <w:szCs w:val="24"/>
        </w:rPr>
      </w:pPr>
      <w:r w:rsidRPr="21F2F4B8">
        <w:rPr>
          <w:color w:val="000000" w:themeColor="text1"/>
          <w:sz w:val="24"/>
          <w:szCs w:val="24"/>
        </w:rPr>
        <w:t>Videos assemblies shared with the class.</w:t>
      </w:r>
    </w:p>
    <w:p w14:paraId="079B2976" w14:textId="713B1296" w:rsidR="3DD23DAF" w:rsidRDefault="3DD23DAF" w:rsidP="21F2F4B8">
      <w:pPr>
        <w:pStyle w:val="ListParagraph"/>
        <w:numPr>
          <w:ilvl w:val="0"/>
          <w:numId w:val="7"/>
        </w:numPr>
        <w:rPr>
          <w:rFonts w:eastAsiaTheme="minorEastAsia"/>
          <w:color w:val="000000" w:themeColor="text1"/>
          <w:sz w:val="24"/>
          <w:szCs w:val="24"/>
        </w:rPr>
      </w:pPr>
      <w:r w:rsidRPr="21F2F4B8">
        <w:rPr>
          <w:rFonts w:ascii="Calibri" w:eastAsia="Calibri" w:hAnsi="Calibri" w:cs="Calibri"/>
          <w:color w:val="000000" w:themeColor="text1"/>
          <w:sz w:val="24"/>
          <w:szCs w:val="24"/>
        </w:rPr>
        <w:lastRenderedPageBreak/>
        <w:t>Work with be monitored but this may not always be your child’s regular class teacher.</w:t>
      </w:r>
    </w:p>
    <w:p w14:paraId="4008DBF9" w14:textId="7E7652A6" w:rsidR="21F2F4B8" w:rsidRDefault="21F2F4B8" w:rsidP="21F2F4B8">
      <w:pPr>
        <w:ind w:left="360"/>
        <w:rPr>
          <w:color w:val="000000" w:themeColor="text1"/>
          <w:sz w:val="24"/>
          <w:szCs w:val="24"/>
        </w:rPr>
      </w:pPr>
    </w:p>
    <w:p w14:paraId="48F13496" w14:textId="26DF2A70" w:rsidR="00946887" w:rsidRDefault="3D6688DF" w:rsidP="7E62458A">
      <w:pPr>
        <w:spacing w:line="257" w:lineRule="auto"/>
        <w:rPr>
          <w:rFonts w:ascii="Trebuchet MS" w:eastAsia="Trebuchet MS" w:hAnsi="Trebuchet MS" w:cs="Trebuchet MS"/>
          <w:b/>
          <w:bCs/>
          <w:sz w:val="24"/>
          <w:szCs w:val="24"/>
        </w:rPr>
      </w:pPr>
      <w:r w:rsidRPr="7E62458A">
        <w:rPr>
          <w:rFonts w:ascii="Trebuchet MS" w:eastAsia="Trebuchet MS" w:hAnsi="Trebuchet MS" w:cs="Trebuchet MS"/>
          <w:b/>
          <w:bCs/>
          <w:sz w:val="24"/>
          <w:szCs w:val="24"/>
        </w:rPr>
        <w:t>What happens if the school has to close for a period of time?</w:t>
      </w:r>
    </w:p>
    <w:p w14:paraId="635AB4B8" w14:textId="0632E0D1" w:rsidR="00946887" w:rsidRDefault="4DA5524B" w:rsidP="7E62458A">
      <w:pPr>
        <w:pStyle w:val="ListParagraph"/>
        <w:numPr>
          <w:ilvl w:val="0"/>
          <w:numId w:val="9"/>
        </w:numPr>
        <w:spacing w:line="257" w:lineRule="auto"/>
        <w:rPr>
          <w:rFonts w:eastAsiaTheme="minorEastAsia"/>
          <w:color w:val="000000" w:themeColor="text1"/>
          <w:sz w:val="24"/>
          <w:szCs w:val="24"/>
        </w:rPr>
      </w:pPr>
      <w:r w:rsidRPr="7E62458A">
        <w:rPr>
          <w:rFonts w:ascii="Calibri" w:eastAsia="Calibri" w:hAnsi="Calibri" w:cs="Calibri"/>
          <w:color w:val="000000" w:themeColor="text1"/>
          <w:sz w:val="24"/>
          <w:szCs w:val="24"/>
        </w:rPr>
        <w:t>As above we will be enhancing the variety of resources and implementing a blended approach to home learning; this is a recommend approach and support inclusion and accessibility.</w:t>
      </w:r>
      <w:r w:rsidR="00036258">
        <w:br/>
      </w:r>
    </w:p>
    <w:p w14:paraId="33224AC1" w14:textId="1B2A9A65" w:rsidR="00946887" w:rsidRDefault="4DA5524B" w:rsidP="7E62458A">
      <w:pPr>
        <w:pStyle w:val="ListParagraph"/>
        <w:numPr>
          <w:ilvl w:val="0"/>
          <w:numId w:val="9"/>
        </w:numPr>
        <w:spacing w:line="257" w:lineRule="auto"/>
        <w:rPr>
          <w:rFonts w:eastAsiaTheme="minorEastAsia"/>
          <w:color w:val="000000" w:themeColor="text1"/>
          <w:sz w:val="24"/>
          <w:szCs w:val="24"/>
        </w:rPr>
      </w:pPr>
      <w:r w:rsidRPr="7E62458A">
        <w:rPr>
          <w:rFonts w:ascii="Calibri" w:eastAsia="Calibri" w:hAnsi="Calibri" w:cs="Calibri"/>
          <w:color w:val="000000" w:themeColor="text1"/>
          <w:sz w:val="24"/>
          <w:szCs w:val="24"/>
        </w:rPr>
        <w:t>Teachers will provide video /</w:t>
      </w:r>
      <w:proofErr w:type="spellStart"/>
      <w:proofErr w:type="gramStart"/>
      <w:r w:rsidRPr="7E62458A">
        <w:rPr>
          <w:rFonts w:ascii="Calibri" w:eastAsia="Calibri" w:hAnsi="Calibri" w:cs="Calibri"/>
          <w:color w:val="000000" w:themeColor="text1"/>
          <w:sz w:val="24"/>
          <w:szCs w:val="24"/>
        </w:rPr>
        <w:t>powerpoint</w:t>
      </w:r>
      <w:proofErr w:type="spellEnd"/>
      <w:proofErr w:type="gramEnd"/>
      <w:r w:rsidRPr="7E62458A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teaching activities and these will be uploaded to </w:t>
      </w:r>
      <w:proofErr w:type="spellStart"/>
      <w:r w:rsidRPr="7E62458A">
        <w:rPr>
          <w:rFonts w:ascii="Calibri" w:eastAsia="Calibri" w:hAnsi="Calibri" w:cs="Calibri"/>
          <w:color w:val="000000" w:themeColor="text1"/>
          <w:sz w:val="24"/>
          <w:szCs w:val="24"/>
        </w:rPr>
        <w:t>eschools</w:t>
      </w:r>
      <w:proofErr w:type="spellEnd"/>
      <w:r w:rsidRPr="7E62458A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under weekly and daily heading.</w:t>
      </w:r>
      <w:r w:rsidR="00036258">
        <w:br/>
      </w:r>
    </w:p>
    <w:p w14:paraId="3866E8DC" w14:textId="5F9AE01B" w:rsidR="4DA5524B" w:rsidRDefault="4DA5524B" w:rsidP="21F2F4B8">
      <w:pPr>
        <w:pStyle w:val="ListParagraph"/>
        <w:numPr>
          <w:ilvl w:val="0"/>
          <w:numId w:val="9"/>
        </w:numPr>
        <w:spacing w:line="257" w:lineRule="auto"/>
        <w:rPr>
          <w:rFonts w:eastAsiaTheme="minorEastAsia"/>
          <w:color w:val="000000" w:themeColor="text1"/>
          <w:sz w:val="24"/>
          <w:szCs w:val="24"/>
        </w:rPr>
      </w:pPr>
      <w:r w:rsidRPr="21F2F4B8">
        <w:rPr>
          <w:rFonts w:ascii="Calibri" w:eastAsia="Calibri" w:hAnsi="Calibri" w:cs="Calibri"/>
          <w:color w:val="000000" w:themeColor="text1"/>
          <w:sz w:val="24"/>
          <w:szCs w:val="24"/>
        </w:rPr>
        <w:t>Small group online sessions may be implemented- the ambition being once a week for all pupils across the schoo</w:t>
      </w:r>
      <w:r w:rsidR="150E3CD1" w:rsidRPr="21F2F4B8">
        <w:rPr>
          <w:rFonts w:ascii="Calibri" w:eastAsia="Calibri" w:hAnsi="Calibri" w:cs="Calibri"/>
          <w:color w:val="000000" w:themeColor="text1"/>
          <w:sz w:val="24"/>
          <w:szCs w:val="24"/>
        </w:rPr>
        <w:t>l.</w:t>
      </w:r>
    </w:p>
    <w:p w14:paraId="19C08F27" w14:textId="118EE90C" w:rsidR="00946887" w:rsidRDefault="4DA5524B" w:rsidP="21F2F4B8">
      <w:pPr>
        <w:pStyle w:val="ListParagraph"/>
        <w:numPr>
          <w:ilvl w:val="0"/>
          <w:numId w:val="9"/>
        </w:numPr>
        <w:spacing w:line="257" w:lineRule="auto"/>
        <w:rPr>
          <w:rFonts w:eastAsiaTheme="minorEastAsia"/>
          <w:color w:val="000000" w:themeColor="text1"/>
          <w:sz w:val="24"/>
          <w:szCs w:val="24"/>
        </w:rPr>
      </w:pPr>
      <w:r w:rsidRPr="21F2F4B8">
        <w:rPr>
          <w:rFonts w:ascii="Calibri" w:eastAsia="Calibri" w:hAnsi="Calibri" w:cs="Calibri"/>
          <w:color w:val="000000" w:themeColor="text1"/>
          <w:sz w:val="24"/>
          <w:szCs w:val="24"/>
        </w:rPr>
        <w:t>Weekly assemblies will be scheduled.</w:t>
      </w:r>
      <w:r w:rsidR="17CD07FB" w:rsidRPr="21F2F4B8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</w:t>
      </w:r>
    </w:p>
    <w:p w14:paraId="074A12CA" w14:textId="0D80B598" w:rsidR="00946887" w:rsidRDefault="17CD07FB" w:rsidP="21F2F4B8">
      <w:pPr>
        <w:pStyle w:val="ListParagraph"/>
        <w:numPr>
          <w:ilvl w:val="0"/>
          <w:numId w:val="9"/>
        </w:numPr>
        <w:spacing w:line="257" w:lineRule="auto"/>
        <w:rPr>
          <w:color w:val="000000" w:themeColor="text1"/>
          <w:sz w:val="24"/>
          <w:szCs w:val="24"/>
        </w:rPr>
      </w:pPr>
      <w:r w:rsidRPr="21F2F4B8">
        <w:rPr>
          <w:rFonts w:ascii="Calibri" w:eastAsia="Calibri" w:hAnsi="Calibri" w:cs="Calibri"/>
          <w:color w:val="000000" w:themeColor="text1"/>
          <w:sz w:val="24"/>
          <w:szCs w:val="24"/>
        </w:rPr>
        <w:t>Work with be monitored but this may not always be your child’s regular class teacher.</w:t>
      </w:r>
    </w:p>
    <w:p w14:paraId="40F05219" w14:textId="78B9423D" w:rsidR="00946887" w:rsidRDefault="00946887" w:rsidP="0081389F">
      <w:pPr>
        <w:spacing w:line="257" w:lineRule="auto"/>
        <w:rPr>
          <w:rFonts w:ascii="Calibri" w:eastAsia="Calibri" w:hAnsi="Calibri" w:cs="Calibri"/>
          <w:color w:val="000000" w:themeColor="text1"/>
          <w:sz w:val="24"/>
          <w:szCs w:val="24"/>
        </w:rPr>
      </w:pPr>
      <w:bookmarkStart w:id="0" w:name="_GoBack"/>
      <w:bookmarkEnd w:id="0"/>
    </w:p>
    <w:p w14:paraId="1707D3F0" w14:textId="100F8E66" w:rsidR="00946887" w:rsidRDefault="5CE85591" w:rsidP="7E62458A">
      <w:pPr>
        <w:spacing w:line="257" w:lineRule="auto"/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</w:pPr>
      <w:r w:rsidRPr="7E62458A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>What happens if I don't have a laptop?</w:t>
      </w:r>
    </w:p>
    <w:p w14:paraId="367328AC" w14:textId="45A5F07E" w:rsidR="00946887" w:rsidRDefault="5CE85591" w:rsidP="7E62458A">
      <w:pPr>
        <w:pStyle w:val="ListParagraph"/>
        <w:numPr>
          <w:ilvl w:val="0"/>
          <w:numId w:val="8"/>
        </w:numPr>
        <w:spacing w:line="257" w:lineRule="auto"/>
        <w:rPr>
          <w:rFonts w:eastAsiaTheme="minorEastAsia"/>
          <w:color w:val="000000" w:themeColor="text1"/>
          <w:sz w:val="24"/>
          <w:szCs w:val="24"/>
        </w:rPr>
      </w:pPr>
      <w:r w:rsidRPr="7E62458A">
        <w:rPr>
          <w:rFonts w:ascii="Calibri" w:eastAsia="Calibri" w:hAnsi="Calibri" w:cs="Calibri"/>
          <w:color w:val="000000" w:themeColor="text1"/>
          <w:sz w:val="24"/>
          <w:szCs w:val="24"/>
        </w:rPr>
        <w:t>If there is the need for a year group or whole school closure and your child is eligible for Free School Meals, we may be able to support with providing either a government funded laptop or a laptop on loan from the school.  We have circulated a survey to find out demand.</w:t>
      </w:r>
    </w:p>
    <w:p w14:paraId="2D08DE8F" w14:textId="02F412EF" w:rsidR="00946887" w:rsidRDefault="3D6688DF" w:rsidP="7E62458A">
      <w:pPr>
        <w:spacing w:line="257" w:lineRule="auto"/>
        <w:rPr>
          <w:rFonts w:ascii="Trebuchet MS" w:eastAsia="Trebuchet MS" w:hAnsi="Trebuchet MS" w:cs="Trebuchet MS"/>
          <w:b/>
          <w:bCs/>
          <w:sz w:val="24"/>
          <w:szCs w:val="24"/>
        </w:rPr>
      </w:pPr>
      <w:r w:rsidRPr="7E62458A">
        <w:rPr>
          <w:rFonts w:ascii="Trebuchet MS" w:eastAsia="Trebuchet MS" w:hAnsi="Trebuchet MS" w:cs="Trebuchet MS"/>
          <w:b/>
          <w:bCs/>
          <w:sz w:val="24"/>
          <w:szCs w:val="24"/>
        </w:rPr>
        <w:t xml:space="preserve">How do I find out my child’s </w:t>
      </w:r>
      <w:proofErr w:type="spellStart"/>
      <w:r w:rsidRPr="7E62458A">
        <w:rPr>
          <w:rFonts w:ascii="Trebuchet MS" w:eastAsia="Trebuchet MS" w:hAnsi="Trebuchet MS" w:cs="Trebuchet MS"/>
          <w:b/>
          <w:bCs/>
          <w:sz w:val="24"/>
          <w:szCs w:val="24"/>
        </w:rPr>
        <w:t>eschools</w:t>
      </w:r>
      <w:proofErr w:type="spellEnd"/>
      <w:r w:rsidRPr="7E62458A">
        <w:rPr>
          <w:rFonts w:ascii="Trebuchet MS" w:eastAsia="Trebuchet MS" w:hAnsi="Trebuchet MS" w:cs="Trebuchet MS"/>
          <w:b/>
          <w:bCs/>
          <w:sz w:val="24"/>
          <w:szCs w:val="24"/>
        </w:rPr>
        <w:t xml:space="preserve"> log in or other log in?</w:t>
      </w:r>
    </w:p>
    <w:p w14:paraId="4AD39B10" w14:textId="309C9DED" w:rsidR="00946887" w:rsidRDefault="3FAC2AD9" w:rsidP="21F2F4B8">
      <w:pPr>
        <w:pStyle w:val="ListParagraph"/>
        <w:numPr>
          <w:ilvl w:val="0"/>
          <w:numId w:val="2"/>
        </w:numPr>
        <w:spacing w:line="257" w:lineRule="auto"/>
        <w:rPr>
          <w:rFonts w:eastAsiaTheme="minorEastAsia"/>
          <w:sz w:val="24"/>
          <w:szCs w:val="24"/>
        </w:rPr>
      </w:pPr>
      <w:r w:rsidRPr="21F2F4B8">
        <w:rPr>
          <w:rFonts w:ascii="Trebuchet MS" w:eastAsia="Trebuchet MS" w:hAnsi="Trebuchet MS" w:cs="Trebuchet MS"/>
          <w:sz w:val="24"/>
          <w:szCs w:val="24"/>
        </w:rPr>
        <w:t>If you have lost of forgotten the information please email</w:t>
      </w:r>
      <w:r w:rsidR="1A8D96AA" w:rsidRPr="21F2F4B8">
        <w:rPr>
          <w:rFonts w:ascii="Trebuchet MS" w:eastAsia="Trebuchet MS" w:hAnsi="Trebuchet MS" w:cs="Trebuchet MS"/>
          <w:sz w:val="24"/>
          <w:szCs w:val="24"/>
        </w:rPr>
        <w:t>:</w:t>
      </w:r>
      <w:r w:rsidRPr="21F2F4B8">
        <w:rPr>
          <w:rFonts w:ascii="Trebuchet MS" w:eastAsia="Trebuchet MS" w:hAnsi="Trebuchet MS" w:cs="Trebuchet MS"/>
          <w:sz w:val="24"/>
          <w:szCs w:val="24"/>
        </w:rPr>
        <w:t xml:space="preserve"> </w:t>
      </w:r>
      <w:r w:rsidR="09401BF9" w:rsidRPr="21F2F4B8">
        <w:rPr>
          <w:rFonts w:ascii="Trebuchet MS" w:eastAsia="Trebuchet MS" w:hAnsi="Trebuchet MS" w:cs="Trebuchet MS"/>
          <w:sz w:val="24"/>
          <w:szCs w:val="24"/>
        </w:rPr>
        <w:t>username@lrschool.co.uk</w:t>
      </w:r>
    </w:p>
    <w:p w14:paraId="3EC14D6A" w14:textId="0FCBAE5E" w:rsidR="7E62458A" w:rsidRDefault="7E62458A" w:rsidP="7E62458A">
      <w:pPr>
        <w:spacing w:line="257" w:lineRule="auto"/>
        <w:rPr>
          <w:rFonts w:ascii="Trebuchet MS" w:eastAsia="Trebuchet MS" w:hAnsi="Trebuchet MS" w:cs="Trebuchet MS"/>
          <w:sz w:val="24"/>
          <w:szCs w:val="24"/>
        </w:rPr>
      </w:pPr>
    </w:p>
    <w:p w14:paraId="2EDC87C8" w14:textId="26826EA5" w:rsidR="7CAF06FC" w:rsidRDefault="7CAF06FC" w:rsidP="7E62458A">
      <w:pPr>
        <w:spacing w:line="257" w:lineRule="auto"/>
        <w:rPr>
          <w:rFonts w:ascii="Trebuchet MS" w:eastAsia="Trebuchet MS" w:hAnsi="Trebuchet MS" w:cs="Trebuchet MS"/>
          <w:b/>
          <w:bCs/>
          <w:sz w:val="24"/>
          <w:szCs w:val="24"/>
        </w:rPr>
      </w:pPr>
      <w:r w:rsidRPr="21F2F4B8">
        <w:rPr>
          <w:rFonts w:ascii="Trebuchet MS" w:eastAsia="Trebuchet MS" w:hAnsi="Trebuchet MS" w:cs="Trebuchet MS"/>
          <w:b/>
          <w:bCs/>
          <w:sz w:val="24"/>
          <w:szCs w:val="24"/>
        </w:rPr>
        <w:t xml:space="preserve">What is the difference between homework and </w:t>
      </w:r>
      <w:proofErr w:type="spellStart"/>
      <w:r w:rsidRPr="21F2F4B8">
        <w:rPr>
          <w:rFonts w:ascii="Trebuchet MS" w:eastAsia="Trebuchet MS" w:hAnsi="Trebuchet MS" w:cs="Trebuchet MS"/>
          <w:b/>
          <w:bCs/>
          <w:sz w:val="24"/>
          <w:szCs w:val="24"/>
        </w:rPr>
        <w:t>elearning</w:t>
      </w:r>
      <w:proofErr w:type="spellEnd"/>
      <w:r w:rsidRPr="21F2F4B8">
        <w:rPr>
          <w:rFonts w:ascii="Trebuchet MS" w:eastAsia="Trebuchet MS" w:hAnsi="Trebuchet MS" w:cs="Trebuchet MS"/>
          <w:b/>
          <w:bCs/>
          <w:sz w:val="24"/>
          <w:szCs w:val="24"/>
        </w:rPr>
        <w:t xml:space="preserve">? </w:t>
      </w:r>
    </w:p>
    <w:p w14:paraId="45F7997A" w14:textId="36FE45EB" w:rsidR="7CAF06FC" w:rsidRDefault="7CAF06FC" w:rsidP="21F2F4B8">
      <w:pPr>
        <w:pStyle w:val="ListParagraph"/>
        <w:numPr>
          <w:ilvl w:val="0"/>
          <w:numId w:val="3"/>
        </w:numPr>
        <w:spacing w:line="257" w:lineRule="auto"/>
        <w:rPr>
          <w:rFonts w:eastAsiaTheme="minorEastAsia"/>
          <w:sz w:val="24"/>
          <w:szCs w:val="24"/>
        </w:rPr>
      </w:pPr>
      <w:r w:rsidRPr="21F2F4B8">
        <w:rPr>
          <w:rFonts w:ascii="Trebuchet MS" w:eastAsia="Trebuchet MS" w:hAnsi="Trebuchet MS" w:cs="Trebuchet MS"/>
          <w:sz w:val="24"/>
          <w:szCs w:val="24"/>
        </w:rPr>
        <w:t xml:space="preserve">Homework is also set on </w:t>
      </w:r>
      <w:proofErr w:type="spellStart"/>
      <w:r w:rsidRPr="21F2F4B8">
        <w:rPr>
          <w:rFonts w:ascii="Trebuchet MS" w:eastAsia="Trebuchet MS" w:hAnsi="Trebuchet MS" w:cs="Trebuchet MS"/>
          <w:sz w:val="24"/>
          <w:szCs w:val="24"/>
        </w:rPr>
        <w:t>eschools</w:t>
      </w:r>
      <w:proofErr w:type="spellEnd"/>
      <w:r w:rsidRPr="21F2F4B8">
        <w:rPr>
          <w:rFonts w:ascii="Trebuchet MS" w:eastAsia="Trebuchet MS" w:hAnsi="Trebuchet MS" w:cs="Trebuchet MS"/>
          <w:sz w:val="24"/>
          <w:szCs w:val="24"/>
        </w:rPr>
        <w:t xml:space="preserve"> under homework headings. </w:t>
      </w:r>
    </w:p>
    <w:p w14:paraId="3622A82B" w14:textId="412998B4" w:rsidR="7CAF06FC" w:rsidRDefault="70FEB193" w:rsidP="21F2F4B8">
      <w:pPr>
        <w:pStyle w:val="ListParagraph"/>
        <w:numPr>
          <w:ilvl w:val="0"/>
          <w:numId w:val="3"/>
        </w:numPr>
        <w:spacing w:line="257" w:lineRule="auto"/>
        <w:rPr>
          <w:sz w:val="24"/>
          <w:szCs w:val="24"/>
        </w:rPr>
      </w:pPr>
      <w:r w:rsidRPr="21F2F4B8">
        <w:rPr>
          <w:rFonts w:ascii="Trebuchet MS" w:eastAsia="Trebuchet MS" w:hAnsi="Trebuchet MS" w:cs="Trebuchet MS"/>
          <w:sz w:val="24"/>
          <w:szCs w:val="24"/>
        </w:rPr>
        <w:t>Homework is for out of the normal school day.</w:t>
      </w:r>
    </w:p>
    <w:p w14:paraId="03BAB8F1" w14:textId="24DE2688" w:rsidR="7CAF06FC" w:rsidRDefault="7FAD0D99" w:rsidP="21F2F4B8">
      <w:pPr>
        <w:pStyle w:val="ListParagraph"/>
        <w:numPr>
          <w:ilvl w:val="0"/>
          <w:numId w:val="3"/>
        </w:numPr>
        <w:spacing w:line="257" w:lineRule="auto"/>
        <w:rPr>
          <w:sz w:val="24"/>
          <w:szCs w:val="24"/>
        </w:rPr>
      </w:pPr>
      <w:proofErr w:type="spellStart"/>
      <w:r w:rsidRPr="21F2F4B8">
        <w:rPr>
          <w:rFonts w:ascii="Trebuchet MS" w:eastAsia="Trebuchet MS" w:hAnsi="Trebuchet MS" w:cs="Trebuchet MS"/>
          <w:sz w:val="24"/>
          <w:szCs w:val="24"/>
        </w:rPr>
        <w:t>Elearning</w:t>
      </w:r>
      <w:proofErr w:type="spellEnd"/>
      <w:r w:rsidRPr="21F2F4B8">
        <w:rPr>
          <w:rFonts w:ascii="Trebuchet MS" w:eastAsia="Trebuchet MS" w:hAnsi="Trebuchet MS" w:cs="Trebuchet MS"/>
          <w:sz w:val="24"/>
          <w:szCs w:val="24"/>
        </w:rPr>
        <w:t xml:space="preserve"> is referring to d</w:t>
      </w:r>
      <w:r w:rsidR="7CAF06FC" w:rsidRPr="21F2F4B8">
        <w:rPr>
          <w:rFonts w:ascii="Trebuchet MS" w:eastAsia="Trebuchet MS" w:hAnsi="Trebuchet MS" w:cs="Trebuchet MS"/>
          <w:sz w:val="24"/>
          <w:szCs w:val="24"/>
        </w:rPr>
        <w:t xml:space="preserve">aily </w:t>
      </w:r>
      <w:r w:rsidR="190E90B3" w:rsidRPr="21F2F4B8">
        <w:rPr>
          <w:rFonts w:ascii="Trebuchet MS" w:eastAsia="Trebuchet MS" w:hAnsi="Trebuchet MS" w:cs="Trebuchet MS"/>
          <w:sz w:val="24"/>
          <w:szCs w:val="24"/>
        </w:rPr>
        <w:t xml:space="preserve">class </w:t>
      </w:r>
      <w:r w:rsidR="7CAF06FC" w:rsidRPr="21F2F4B8">
        <w:rPr>
          <w:rFonts w:ascii="Trebuchet MS" w:eastAsia="Trebuchet MS" w:hAnsi="Trebuchet MS" w:cs="Trebuchet MS"/>
          <w:sz w:val="24"/>
          <w:szCs w:val="24"/>
        </w:rPr>
        <w:t xml:space="preserve">work for those who may need to work from home </w:t>
      </w:r>
      <w:r w:rsidR="02E2C27C" w:rsidRPr="21F2F4B8">
        <w:rPr>
          <w:rFonts w:ascii="Trebuchet MS" w:eastAsia="Trebuchet MS" w:hAnsi="Trebuchet MS" w:cs="Trebuchet MS"/>
          <w:sz w:val="24"/>
          <w:szCs w:val="24"/>
        </w:rPr>
        <w:t xml:space="preserve">and these </w:t>
      </w:r>
      <w:r w:rsidR="7CAF06FC" w:rsidRPr="21F2F4B8">
        <w:rPr>
          <w:rFonts w:ascii="Trebuchet MS" w:eastAsia="Trebuchet MS" w:hAnsi="Trebuchet MS" w:cs="Trebuchet MS"/>
          <w:sz w:val="24"/>
          <w:szCs w:val="24"/>
        </w:rPr>
        <w:t>are under week and day heading.</w:t>
      </w:r>
    </w:p>
    <w:p w14:paraId="2A22D040" w14:textId="4F602F5B" w:rsidR="7CAF06FC" w:rsidRDefault="473BBFB3" w:rsidP="21F2F4B8">
      <w:pPr>
        <w:pStyle w:val="ListParagraph"/>
        <w:numPr>
          <w:ilvl w:val="0"/>
          <w:numId w:val="3"/>
        </w:numPr>
        <w:spacing w:line="257" w:lineRule="auto"/>
        <w:rPr>
          <w:sz w:val="24"/>
          <w:szCs w:val="24"/>
        </w:rPr>
      </w:pPr>
      <w:proofErr w:type="spellStart"/>
      <w:r w:rsidRPr="21F2F4B8">
        <w:rPr>
          <w:rFonts w:ascii="Trebuchet MS" w:eastAsia="Trebuchet MS" w:hAnsi="Trebuchet MS" w:cs="Trebuchet MS"/>
          <w:sz w:val="24"/>
          <w:szCs w:val="24"/>
        </w:rPr>
        <w:t>Elearning</w:t>
      </w:r>
      <w:proofErr w:type="spellEnd"/>
      <w:r w:rsidRPr="21F2F4B8">
        <w:rPr>
          <w:rFonts w:ascii="Trebuchet MS" w:eastAsia="Trebuchet MS" w:hAnsi="Trebuchet MS" w:cs="Trebuchet MS"/>
          <w:sz w:val="24"/>
          <w:szCs w:val="24"/>
        </w:rPr>
        <w:t xml:space="preserve"> is for during the school day for those </w:t>
      </w:r>
      <w:proofErr w:type="spellStart"/>
      <w:r w:rsidRPr="21F2F4B8">
        <w:rPr>
          <w:rFonts w:ascii="Trebuchet MS" w:eastAsia="Trebuchet MS" w:hAnsi="Trebuchet MS" w:cs="Trebuchet MS"/>
          <w:sz w:val="24"/>
          <w:szCs w:val="24"/>
        </w:rPr>
        <w:t>self isolating</w:t>
      </w:r>
      <w:proofErr w:type="spellEnd"/>
      <w:r w:rsidRPr="21F2F4B8">
        <w:rPr>
          <w:rFonts w:ascii="Trebuchet MS" w:eastAsia="Trebuchet MS" w:hAnsi="Trebuchet MS" w:cs="Trebuchet MS"/>
          <w:sz w:val="24"/>
          <w:szCs w:val="24"/>
        </w:rPr>
        <w:t xml:space="preserve">. </w:t>
      </w:r>
      <w:r w:rsidR="7CAF06FC" w:rsidRPr="21F2F4B8">
        <w:rPr>
          <w:rFonts w:ascii="Trebuchet MS" w:eastAsia="Trebuchet MS" w:hAnsi="Trebuchet MS" w:cs="Trebuchet MS"/>
          <w:sz w:val="24"/>
          <w:szCs w:val="24"/>
        </w:rPr>
        <w:t xml:space="preserve"> </w:t>
      </w:r>
    </w:p>
    <w:p w14:paraId="12334F8B" w14:textId="0310861D" w:rsidR="00946887" w:rsidRDefault="00946887" w:rsidP="21F2F4B8">
      <w:pPr>
        <w:spacing w:line="257" w:lineRule="auto"/>
        <w:rPr>
          <w:rFonts w:ascii="Trebuchet MS" w:eastAsia="Trebuchet MS" w:hAnsi="Trebuchet MS" w:cs="Trebuchet MS"/>
          <w:sz w:val="24"/>
          <w:szCs w:val="24"/>
        </w:rPr>
      </w:pPr>
    </w:p>
    <w:p w14:paraId="4322C5D1" w14:textId="171AC977" w:rsidR="00946887" w:rsidRDefault="3D6688DF" w:rsidP="7E62458A">
      <w:pPr>
        <w:spacing w:line="257" w:lineRule="auto"/>
        <w:rPr>
          <w:rFonts w:ascii="Trebuchet MS" w:eastAsia="Trebuchet MS" w:hAnsi="Trebuchet MS" w:cs="Trebuchet MS"/>
          <w:b/>
          <w:bCs/>
          <w:sz w:val="24"/>
          <w:szCs w:val="24"/>
        </w:rPr>
      </w:pPr>
      <w:r w:rsidRPr="7E62458A">
        <w:rPr>
          <w:rFonts w:ascii="Trebuchet MS" w:eastAsia="Trebuchet MS" w:hAnsi="Trebuchet MS" w:cs="Trebuchet MS"/>
          <w:b/>
          <w:bCs/>
          <w:sz w:val="24"/>
          <w:szCs w:val="24"/>
        </w:rPr>
        <w:t>How do I contact the teacher?</w:t>
      </w:r>
    </w:p>
    <w:p w14:paraId="60934BDF" w14:textId="48AF16C2" w:rsidR="6D76F129" w:rsidRDefault="6D76F129" w:rsidP="21F2F4B8">
      <w:pPr>
        <w:pStyle w:val="ListParagraph"/>
        <w:numPr>
          <w:ilvl w:val="0"/>
          <w:numId w:val="1"/>
        </w:numPr>
        <w:spacing w:line="257" w:lineRule="auto"/>
        <w:rPr>
          <w:rFonts w:eastAsiaTheme="minorEastAsia"/>
          <w:sz w:val="24"/>
          <w:szCs w:val="24"/>
        </w:rPr>
      </w:pPr>
      <w:r w:rsidRPr="21F2F4B8">
        <w:rPr>
          <w:rFonts w:ascii="Trebuchet MS" w:eastAsia="Trebuchet MS" w:hAnsi="Trebuchet MS" w:cs="Trebuchet MS"/>
          <w:sz w:val="24"/>
          <w:szCs w:val="24"/>
        </w:rPr>
        <w:t xml:space="preserve">Teachers have set up homework blogs on </w:t>
      </w:r>
      <w:proofErr w:type="spellStart"/>
      <w:r w:rsidRPr="21F2F4B8">
        <w:rPr>
          <w:rFonts w:ascii="Trebuchet MS" w:eastAsia="Trebuchet MS" w:hAnsi="Trebuchet MS" w:cs="Trebuchet MS"/>
          <w:sz w:val="24"/>
          <w:szCs w:val="24"/>
        </w:rPr>
        <w:t>eschools</w:t>
      </w:r>
      <w:proofErr w:type="spellEnd"/>
      <w:r w:rsidRPr="21F2F4B8">
        <w:rPr>
          <w:rFonts w:ascii="Trebuchet MS" w:eastAsia="Trebuchet MS" w:hAnsi="Trebuchet MS" w:cs="Trebuchet MS"/>
          <w:sz w:val="24"/>
          <w:szCs w:val="24"/>
        </w:rPr>
        <w:t xml:space="preserve"> pages to answer questions about homework and </w:t>
      </w:r>
      <w:proofErr w:type="spellStart"/>
      <w:r w:rsidRPr="21F2F4B8">
        <w:rPr>
          <w:rFonts w:ascii="Trebuchet MS" w:eastAsia="Trebuchet MS" w:hAnsi="Trebuchet MS" w:cs="Trebuchet MS"/>
          <w:sz w:val="24"/>
          <w:szCs w:val="24"/>
        </w:rPr>
        <w:t>elearning</w:t>
      </w:r>
      <w:proofErr w:type="spellEnd"/>
      <w:r w:rsidRPr="21F2F4B8">
        <w:rPr>
          <w:rFonts w:ascii="Trebuchet MS" w:eastAsia="Trebuchet MS" w:hAnsi="Trebuchet MS" w:cs="Trebuchet MS"/>
          <w:sz w:val="24"/>
          <w:szCs w:val="24"/>
        </w:rPr>
        <w:t xml:space="preserve">.   </w:t>
      </w:r>
    </w:p>
    <w:p w14:paraId="28758AD7" w14:textId="335DA838" w:rsidR="1807EB5C" w:rsidRDefault="1807EB5C" w:rsidP="21F2F4B8">
      <w:pPr>
        <w:pStyle w:val="ListParagraph"/>
        <w:numPr>
          <w:ilvl w:val="0"/>
          <w:numId w:val="1"/>
        </w:numPr>
        <w:spacing w:line="257" w:lineRule="auto"/>
        <w:rPr>
          <w:rFonts w:eastAsiaTheme="minorEastAsia"/>
          <w:sz w:val="24"/>
          <w:szCs w:val="24"/>
        </w:rPr>
      </w:pPr>
      <w:r w:rsidRPr="21F2F4B8">
        <w:rPr>
          <w:rFonts w:ascii="Trebuchet MS" w:eastAsia="Trebuchet MS" w:hAnsi="Trebuchet MS" w:cs="Trebuchet MS"/>
          <w:sz w:val="24"/>
          <w:szCs w:val="24"/>
        </w:rPr>
        <w:lastRenderedPageBreak/>
        <w:t>You can also email in requesting a return call. However, the teachers teach during the school day and therefore will not always be able to answer on the same day.</w:t>
      </w:r>
    </w:p>
    <w:p w14:paraId="0EE53174" w14:textId="0857B743" w:rsidR="00946887" w:rsidRDefault="3D6688DF" w:rsidP="7BBA1B61">
      <w:pPr>
        <w:spacing w:line="257" w:lineRule="auto"/>
      </w:pPr>
      <w:r w:rsidRPr="7BBA1B61">
        <w:rPr>
          <w:rFonts w:ascii="Trebuchet MS" w:eastAsia="Trebuchet MS" w:hAnsi="Trebuchet MS" w:cs="Trebuchet MS"/>
          <w:sz w:val="24"/>
          <w:szCs w:val="24"/>
        </w:rPr>
        <w:t xml:space="preserve"> </w:t>
      </w:r>
    </w:p>
    <w:p w14:paraId="373B1BD8" w14:textId="4E42FBA2" w:rsidR="00946887" w:rsidRDefault="3D6688DF">
      <w:r w:rsidRPr="7BBA1B61">
        <w:rPr>
          <w:rFonts w:ascii="Trebuchet MS" w:eastAsia="Trebuchet MS" w:hAnsi="Trebuchet MS" w:cs="Trebuchet MS"/>
          <w:b/>
          <w:bCs/>
          <w:color w:val="000000" w:themeColor="text1"/>
          <w:sz w:val="24"/>
          <w:szCs w:val="24"/>
        </w:rPr>
        <w:t xml:space="preserve">Please note the office email address has changed to </w:t>
      </w:r>
      <w:hyperlink r:id="rId9">
        <w:r w:rsidRPr="7BBA1B61">
          <w:rPr>
            <w:rStyle w:val="Hyperlink"/>
            <w:rFonts w:ascii="Trebuchet MS" w:eastAsia="Trebuchet MS" w:hAnsi="Trebuchet MS" w:cs="Trebuchet MS"/>
            <w:color w:val="0000FF"/>
            <w:sz w:val="24"/>
            <w:szCs w:val="24"/>
          </w:rPr>
          <w:t>office@lrschool.co.uk</w:t>
        </w:r>
      </w:hyperlink>
    </w:p>
    <w:p w14:paraId="2C078E63" w14:textId="5D333736" w:rsidR="00946887" w:rsidRDefault="00946887" w:rsidP="7BBA1B61"/>
    <w:sectPr w:rsidR="0094688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C96ECF"/>
    <w:multiLevelType w:val="hybridMultilevel"/>
    <w:tmpl w:val="A9A219AA"/>
    <w:lvl w:ilvl="0" w:tplc="DF28B9F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A56C02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2625E7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3EE690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9AB41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2549A3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D3CA26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F683E6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04A898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BF05F5"/>
    <w:multiLevelType w:val="hybridMultilevel"/>
    <w:tmpl w:val="84EA6A5C"/>
    <w:lvl w:ilvl="0" w:tplc="E3386F1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036225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52A6B2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51A51C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D1E0C6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D5A4C8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D741C9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512C04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98C374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0F1962"/>
    <w:multiLevelType w:val="hybridMultilevel"/>
    <w:tmpl w:val="19645A9A"/>
    <w:lvl w:ilvl="0" w:tplc="47308EF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8C4323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5FC8F0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ECEB04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8A22E6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344491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AB6CC1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6AACAD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74E802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235404A"/>
    <w:multiLevelType w:val="hybridMultilevel"/>
    <w:tmpl w:val="0DD639F0"/>
    <w:lvl w:ilvl="0" w:tplc="14AA12F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F42A87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6B6CA7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5B8800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F20407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3FCB86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3CE958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5C43BB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DA8839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9D507EC"/>
    <w:multiLevelType w:val="hybridMultilevel"/>
    <w:tmpl w:val="4D5AFEC0"/>
    <w:lvl w:ilvl="0" w:tplc="ADC0438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A7EA1C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C04128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F92118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774585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9E4316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5862D3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BFCDC9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494E19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19A22BF"/>
    <w:multiLevelType w:val="hybridMultilevel"/>
    <w:tmpl w:val="4120ECBC"/>
    <w:lvl w:ilvl="0" w:tplc="90F80DF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EE2AD4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13EEF3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94A2D6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550213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4143EC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85681F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20A086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0C2B10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C3879E1"/>
    <w:multiLevelType w:val="hybridMultilevel"/>
    <w:tmpl w:val="FFEEFB96"/>
    <w:lvl w:ilvl="0" w:tplc="49084FD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7F8E4F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0D431C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61EFF8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13C3C8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2DE830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2A2699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EE6D66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15E599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E792EE4"/>
    <w:multiLevelType w:val="hybridMultilevel"/>
    <w:tmpl w:val="1A8CD2DC"/>
    <w:lvl w:ilvl="0" w:tplc="D266460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9A0680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8C6868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85A57A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48EC66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248142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B7CD82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756E21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C380F3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F9079AA"/>
    <w:multiLevelType w:val="hybridMultilevel"/>
    <w:tmpl w:val="6456982E"/>
    <w:lvl w:ilvl="0" w:tplc="AC4093A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6A879A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C7437B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23CCFA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430336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C78880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4FE647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9B2B16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0A2522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5"/>
  </w:num>
  <w:num w:numId="5">
    <w:abstractNumId w:val="4"/>
  </w:num>
  <w:num w:numId="6">
    <w:abstractNumId w:val="6"/>
  </w:num>
  <w:num w:numId="7">
    <w:abstractNumId w:val="3"/>
  </w:num>
  <w:num w:numId="8">
    <w:abstractNumId w:val="8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4CD332E2"/>
    <w:rsid w:val="00036258"/>
    <w:rsid w:val="000479E1"/>
    <w:rsid w:val="00695266"/>
    <w:rsid w:val="0081389F"/>
    <w:rsid w:val="00946887"/>
    <w:rsid w:val="00A73377"/>
    <w:rsid w:val="02E2C27C"/>
    <w:rsid w:val="09401BF9"/>
    <w:rsid w:val="0AE95E07"/>
    <w:rsid w:val="150E3CD1"/>
    <w:rsid w:val="17CD07FB"/>
    <w:rsid w:val="1807EB5C"/>
    <w:rsid w:val="190E90B3"/>
    <w:rsid w:val="1A8D96AA"/>
    <w:rsid w:val="1DBBC92F"/>
    <w:rsid w:val="207CA10B"/>
    <w:rsid w:val="21D5B75B"/>
    <w:rsid w:val="21F2F4B8"/>
    <w:rsid w:val="2C5CE8BD"/>
    <w:rsid w:val="2F7CCB60"/>
    <w:rsid w:val="31929417"/>
    <w:rsid w:val="343AC97D"/>
    <w:rsid w:val="37E14983"/>
    <w:rsid w:val="39DD8E5E"/>
    <w:rsid w:val="3B1845CC"/>
    <w:rsid w:val="3C7C799A"/>
    <w:rsid w:val="3CF5299E"/>
    <w:rsid w:val="3D6688DF"/>
    <w:rsid w:val="3DD23DAF"/>
    <w:rsid w:val="3EA653C3"/>
    <w:rsid w:val="3F487226"/>
    <w:rsid w:val="3FAC2AD9"/>
    <w:rsid w:val="44051EB5"/>
    <w:rsid w:val="445407F5"/>
    <w:rsid w:val="4639D70D"/>
    <w:rsid w:val="473BBFB3"/>
    <w:rsid w:val="4A52D98E"/>
    <w:rsid w:val="4B464B8E"/>
    <w:rsid w:val="4CD332E2"/>
    <w:rsid w:val="4DA5524B"/>
    <w:rsid w:val="50E31D2E"/>
    <w:rsid w:val="50E7C4F9"/>
    <w:rsid w:val="51AEFB15"/>
    <w:rsid w:val="51BCC47C"/>
    <w:rsid w:val="5286C3E9"/>
    <w:rsid w:val="5668A56A"/>
    <w:rsid w:val="59C25946"/>
    <w:rsid w:val="5CBCE915"/>
    <w:rsid w:val="5CE85591"/>
    <w:rsid w:val="5DEFE1D2"/>
    <w:rsid w:val="613176CA"/>
    <w:rsid w:val="6161602C"/>
    <w:rsid w:val="6356EB73"/>
    <w:rsid w:val="68426F9F"/>
    <w:rsid w:val="6B895D9F"/>
    <w:rsid w:val="6BA56B08"/>
    <w:rsid w:val="6D76F129"/>
    <w:rsid w:val="6EE45A62"/>
    <w:rsid w:val="6EF27DD1"/>
    <w:rsid w:val="6FCCFC64"/>
    <w:rsid w:val="70FEB193"/>
    <w:rsid w:val="75551267"/>
    <w:rsid w:val="7A0FD8B9"/>
    <w:rsid w:val="7BB08B1D"/>
    <w:rsid w:val="7BBA1B61"/>
    <w:rsid w:val="7C3E4DB3"/>
    <w:rsid w:val="7CAF06FC"/>
    <w:rsid w:val="7E62458A"/>
    <w:rsid w:val="7F2D8206"/>
    <w:rsid w:val="7F7E2A12"/>
    <w:rsid w:val="7FAD0D99"/>
    <w:rsid w:val="7FD860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D332E2"/>
  <w15:chartTrackingRefBased/>
  <w15:docId w15:val="{EA085376-AA52-47E9-8CB2-DEAE2D1CA8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mailto:office@lrschool.co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54A5D3DB1A0B34A8343747153EAE992" ma:contentTypeVersion="8" ma:contentTypeDescription="Create a new document." ma:contentTypeScope="" ma:versionID="793ae4ca8b5ee8ba94d30658793e93b5">
  <xsd:schema xmlns:xsd="http://www.w3.org/2001/XMLSchema" xmlns:xs="http://www.w3.org/2001/XMLSchema" xmlns:p="http://schemas.microsoft.com/office/2006/metadata/properties" xmlns:ns2="e98f6381-ad2d-465c-9663-558f1000f28e" targetNamespace="http://schemas.microsoft.com/office/2006/metadata/properties" ma:root="true" ma:fieldsID="e5747148dee5e39c4c9b563c49e9247f" ns2:_="">
    <xsd:import namespace="e98f6381-ad2d-465c-9663-558f1000f28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8f6381-ad2d-465c-9663-558f1000f28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4C948B6-BBD8-493E-9915-6C9517ABB90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98f6381-ad2d-465c-9663-558f1000f28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3071AC9-A228-41F0-ABF5-82E8621B7C7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E96F26F-851B-44E3-8CEA-F8FA7D4A8C01}">
  <ds:schemaRefs>
    <ds:schemaRef ds:uri="http://purl.org/dc/terms/"/>
    <ds:schemaRef ds:uri="http://schemas.openxmlformats.org/package/2006/metadata/core-properties"/>
    <ds:schemaRef ds:uri="e98f6381-ad2d-465c-9663-558f1000f28e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550</Words>
  <Characters>3141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Mrs J Watson</dc:creator>
  <cp:keywords/>
  <dc:description/>
  <cp:lastModifiedBy>Head</cp:lastModifiedBy>
  <cp:revision>3</cp:revision>
  <dcterms:created xsi:type="dcterms:W3CDTF">2020-10-06T13:29:00Z</dcterms:created>
  <dcterms:modified xsi:type="dcterms:W3CDTF">2020-10-06T13:30:00Z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0x010100A54A5D3DB1A0B34A8343747153EAE992</vt:lpwstr>
  </property>
</Properties>
</file>