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2E0AC" w14:textId="77777777" w:rsidR="00F5738A" w:rsidRPr="00DD4CAD" w:rsidRDefault="00000000">
      <w:pPr>
        <w:spacing w:after="360"/>
        <w:jc w:val="center"/>
        <w:rPr>
          <w:rFonts w:ascii="Sassoon Primary" w:hAnsi="Sassoon Primary"/>
        </w:rPr>
      </w:pPr>
      <w:r w:rsidRPr="00DD4CAD">
        <w:rPr>
          <w:rFonts w:ascii="Sassoon Primary" w:hAnsi="Sassoon Primary"/>
          <w:noProof/>
        </w:rPr>
        <w:drawing>
          <wp:inline distT="0" distB="0" distL="0" distR="0" wp14:anchorId="33AE1EB5" wp14:editId="39DCE417">
            <wp:extent cx="1051560" cy="878576"/>
            <wp:effectExtent l="0" t="0" r="0" b="0"/>
            <wp:docPr id="1" name="Picture 1" descr="Lent Rise Schoo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1051560" cy="878576"/>
                    </a:xfrm>
                    <a:prstGeom prst="rect">
                      <a:avLst/>
                    </a:prstGeom>
                  </pic:spPr>
                </pic:pic>
              </a:graphicData>
            </a:graphic>
          </wp:inline>
        </w:drawing>
      </w:r>
    </w:p>
    <w:p w14:paraId="3EB2098A" w14:textId="77777777" w:rsidR="00F5738A" w:rsidRPr="00DD4CAD" w:rsidRDefault="00000000">
      <w:pPr>
        <w:pStyle w:val="Title"/>
        <w:jc w:val="center"/>
        <w:rPr>
          <w:rFonts w:ascii="Sassoon Primary" w:hAnsi="Sassoon Primary"/>
        </w:rPr>
      </w:pPr>
      <w:r w:rsidRPr="00DD4CAD">
        <w:rPr>
          <w:rFonts w:ascii="Sassoon Primary" w:hAnsi="Sassoon Primary"/>
        </w:rPr>
        <w:t>Primary Science Progression Map</w:t>
      </w:r>
    </w:p>
    <w:p w14:paraId="4F24D1EB" w14:textId="77777777" w:rsidR="00F5738A" w:rsidRPr="00DD4CAD" w:rsidRDefault="00000000">
      <w:pPr>
        <w:pStyle w:val="Subtitle"/>
        <w:jc w:val="center"/>
        <w:rPr>
          <w:rFonts w:ascii="Sassoon Primary" w:hAnsi="Sassoon Primary"/>
        </w:rPr>
      </w:pPr>
      <w:r w:rsidRPr="00DD4CAD">
        <w:rPr>
          <w:rFonts w:ascii="Sassoon Primary" w:hAnsi="Sassoon Primary"/>
        </w:rPr>
        <w:t>Lent Rise School Nursery to Year 6</w:t>
      </w:r>
    </w:p>
    <w:p w14:paraId="5295F598" w14:textId="77777777" w:rsidR="00F5738A" w:rsidRPr="00DD4CAD" w:rsidRDefault="00000000">
      <w:pPr>
        <w:spacing w:after="360" w:line="252" w:lineRule="auto"/>
        <w:jc w:val="center"/>
        <w:rPr>
          <w:rFonts w:ascii="Sassoon Primary" w:hAnsi="Sassoon Primary"/>
          <w:color w:val="EE0000"/>
        </w:rPr>
      </w:pPr>
      <w:r w:rsidRPr="00DD4CAD">
        <w:rPr>
          <w:rFonts w:ascii="Sassoon Primary" w:hAnsi="Sassoon Primary"/>
          <w:color w:val="EE0000"/>
        </w:rPr>
        <w:t>Version 1.2 Updated 6 October 2026</w:t>
      </w:r>
    </w:p>
    <w:p w14:paraId="5DFB9E29" w14:textId="77777777" w:rsidR="00F5738A" w:rsidRPr="00DD4CAD" w:rsidRDefault="00000000">
      <w:pPr>
        <w:spacing w:after="140" w:line="269" w:lineRule="auto"/>
        <w:rPr>
          <w:rFonts w:ascii="Sassoon Primary" w:hAnsi="Sassoon Primary"/>
        </w:rPr>
      </w:pPr>
      <w:r w:rsidRPr="00DD4CAD">
        <w:rPr>
          <w:rFonts w:ascii="Sassoon Primary" w:hAnsi="Sassoon Primary"/>
        </w:rPr>
        <w:t>This master map brings Lent Rise School's science teaching sequence, substantive knowledge and working scientifically into one editable document. It records learning once and shows where it is taught from Nursery to Year 6.</w:t>
      </w:r>
    </w:p>
    <w:p w14:paraId="18EF71D9" w14:textId="77777777" w:rsidR="00F5738A" w:rsidRPr="00DD4CAD" w:rsidRDefault="00000000">
      <w:pPr>
        <w:spacing w:after="140" w:line="269" w:lineRule="auto"/>
        <w:rPr>
          <w:rFonts w:ascii="Sassoon Primary" w:hAnsi="Sassoon Primary"/>
        </w:rPr>
      </w:pPr>
      <w:r w:rsidRPr="00DD4CAD">
        <w:rPr>
          <w:rFonts w:ascii="Sassoon Primary" w:hAnsi="Sassoon Primary"/>
        </w:rPr>
        <w:t>The EYFS entries are drawn from Lent Rise School's Nursery and Reception Understanding the World progression documents. Years 1 to 6 are aligned to the current Department for Education primary science programmes of study and the school's confirmed teaching sequence.</w:t>
      </w:r>
    </w:p>
    <w:tbl>
      <w:tblPr>
        <w:tblStyle w:val="TableGrid"/>
        <w:tblW w:w="9792" w:type="dxa"/>
        <w:jc w:val="center"/>
        <w:tblLayout w:type="fixed"/>
        <w:tblLook w:val="04A0" w:firstRow="1" w:lastRow="0" w:firstColumn="1" w:lastColumn="0" w:noHBand="0" w:noVBand="1"/>
      </w:tblPr>
      <w:tblGrid>
        <w:gridCol w:w="2448"/>
        <w:gridCol w:w="7344"/>
      </w:tblGrid>
      <w:tr w:rsidR="00F5738A" w:rsidRPr="00DD4CAD" w14:paraId="71ABE6C1" w14:textId="77777777" w:rsidTr="00DD4CAD">
        <w:trPr>
          <w:cantSplit/>
          <w:trHeight w:val="490"/>
          <w:tblHeader/>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34EF5B56"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Document detail</w:t>
            </w:r>
          </w:p>
        </w:tc>
        <w:tc>
          <w:tcPr>
            <w:tcW w:w="7344"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5D8FD359"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Information</w:t>
            </w:r>
          </w:p>
        </w:tc>
      </w:tr>
      <w:tr w:rsidR="00F5738A" w:rsidRPr="00DD4CAD" w14:paraId="65EDB960" w14:textId="77777777" w:rsidTr="00DD4CAD">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6AC069C1"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9"/>
              </w:rPr>
              <w:t>Document owner</w:t>
            </w:r>
          </w:p>
        </w:tc>
        <w:tc>
          <w:tcPr>
            <w:tcW w:w="73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72A603D3"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9"/>
              </w:rPr>
              <w:t>Science subject leader</w:t>
            </w:r>
          </w:p>
        </w:tc>
      </w:tr>
      <w:tr w:rsidR="00F5738A" w:rsidRPr="00DD4CAD" w14:paraId="28F56E57" w14:textId="77777777" w:rsidTr="00DD4CAD">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6BED7E4D"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9"/>
              </w:rPr>
              <w:t>Scope</w:t>
            </w:r>
          </w:p>
        </w:tc>
        <w:tc>
          <w:tcPr>
            <w:tcW w:w="7344"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1113356E" w14:textId="77777777" w:rsidR="00F5738A" w:rsidRPr="00DD4CAD" w:rsidRDefault="00000000">
            <w:pPr>
              <w:spacing w:after="0"/>
              <w:rPr>
                <w:rFonts w:ascii="Sassoon Primary" w:hAnsi="Sassoon Primary"/>
              </w:rPr>
            </w:pPr>
            <w:r w:rsidRPr="00DD4CAD">
              <w:rPr>
                <w:rFonts w:ascii="Sassoon Primary" w:hAnsi="Sassoon Primary"/>
                <w:sz w:val="18"/>
              </w:rPr>
              <w:t>Nursery and Reception foundations; Years 1 to 6</w:t>
            </w:r>
          </w:p>
        </w:tc>
      </w:tr>
      <w:tr w:rsidR="00F5738A" w:rsidRPr="00DD4CAD" w14:paraId="72C7281B" w14:textId="77777777" w:rsidTr="00DD4CAD">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6A96CDFA"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9"/>
              </w:rPr>
              <w:t>Status</w:t>
            </w:r>
          </w:p>
        </w:tc>
        <w:tc>
          <w:tcPr>
            <w:tcW w:w="73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3668EFE0" w14:textId="77777777" w:rsidR="00F5738A" w:rsidRPr="00DD4CAD" w:rsidRDefault="00000000">
            <w:pPr>
              <w:spacing w:after="0"/>
              <w:rPr>
                <w:rFonts w:ascii="Sassoon Primary" w:hAnsi="Sassoon Primary"/>
              </w:rPr>
            </w:pPr>
            <w:r w:rsidRPr="00DD4CAD">
              <w:rPr>
                <w:rFonts w:ascii="Sassoon Primary" w:hAnsi="Sassoon Primary"/>
                <w:sz w:val="18"/>
              </w:rPr>
              <w:t>Whole-school progression and teaching sequence</w:t>
            </w:r>
          </w:p>
        </w:tc>
      </w:tr>
      <w:tr w:rsidR="00F5738A" w:rsidRPr="00DD4CAD" w14:paraId="4B13DEBB" w14:textId="77777777" w:rsidTr="00DD4CAD">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5D5A9BCD"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9"/>
              </w:rPr>
              <w:t>Next planned review</w:t>
            </w:r>
          </w:p>
        </w:tc>
        <w:tc>
          <w:tcPr>
            <w:tcW w:w="7344"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7817FB62"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9"/>
              </w:rPr>
              <w:t>July 2027 and on publication of revised statutory science requirements</w:t>
            </w:r>
          </w:p>
        </w:tc>
      </w:tr>
    </w:tbl>
    <w:p w14:paraId="346FB9A3" w14:textId="77777777" w:rsidR="00F5738A" w:rsidRPr="00DD4CAD" w:rsidRDefault="00F5738A">
      <w:pPr>
        <w:spacing w:after="20"/>
        <w:rPr>
          <w:rFonts w:ascii="Sassoon Primary" w:hAnsi="Sassoon Primary"/>
        </w:rPr>
      </w:pPr>
    </w:p>
    <w:p w14:paraId="3D3171CA" w14:textId="77777777" w:rsidR="00F5738A" w:rsidRPr="00DD4CAD" w:rsidRDefault="00000000">
      <w:pPr>
        <w:spacing w:line="252" w:lineRule="auto"/>
        <w:rPr>
          <w:rFonts w:ascii="Sassoon Primary" w:hAnsi="Sassoon Primary"/>
        </w:rPr>
      </w:pPr>
      <w:r w:rsidRPr="00DD4CAD">
        <w:rPr>
          <w:rFonts w:ascii="Sassoon Primary" w:hAnsi="Sassoon Primary"/>
          <w:b/>
          <w:sz w:val="19"/>
        </w:rPr>
        <w:t>Year group colour key</w:t>
      </w:r>
    </w:p>
    <w:tbl>
      <w:tblPr>
        <w:tblW w:w="9676" w:type="dxa"/>
        <w:jc w:val="center"/>
        <w:tblLayout w:type="fixed"/>
        <w:tblLook w:val="04A0" w:firstRow="1" w:lastRow="0" w:firstColumn="1" w:lastColumn="0" w:noHBand="0" w:noVBand="1"/>
      </w:tblPr>
      <w:tblGrid>
        <w:gridCol w:w="1383"/>
        <w:gridCol w:w="1383"/>
        <w:gridCol w:w="1382"/>
        <w:gridCol w:w="1382"/>
        <w:gridCol w:w="1382"/>
        <w:gridCol w:w="1382"/>
        <w:gridCol w:w="1382"/>
      </w:tblGrid>
      <w:tr w:rsidR="00F5738A" w:rsidRPr="00DD4CAD" w14:paraId="3D69CA62" w14:textId="77777777">
        <w:trPr>
          <w:cantSplit/>
          <w:tblHeader/>
          <w:jc w:val="center"/>
        </w:trPr>
        <w:tc>
          <w:tcPr>
            <w:tcW w:w="1382" w:type="dxa"/>
            <w:tcBorders>
              <w:top w:val="single" w:sz="4" w:space="0" w:color="D9D9D9"/>
              <w:left w:val="single" w:sz="4" w:space="0" w:color="D9D9D9"/>
              <w:bottom w:val="single" w:sz="4" w:space="0" w:color="D9D9D9"/>
              <w:right w:val="single" w:sz="4" w:space="0" w:color="D9D9D9"/>
            </w:tcBorders>
            <w:shd w:val="clear" w:color="auto" w:fill="FFE599"/>
            <w:tcMar>
              <w:top w:w="85" w:type="dxa"/>
              <w:left w:w="35" w:type="dxa"/>
              <w:bottom w:w="85" w:type="dxa"/>
              <w:right w:w="35" w:type="dxa"/>
            </w:tcMar>
            <w:vAlign w:val="center"/>
          </w:tcPr>
          <w:p w14:paraId="2CE7287A" w14:textId="77777777" w:rsidR="00F5738A" w:rsidRPr="00DD4CAD" w:rsidRDefault="00000000">
            <w:pPr>
              <w:spacing w:after="0"/>
              <w:jc w:val="center"/>
              <w:rPr>
                <w:rFonts w:ascii="Sassoon Primary" w:hAnsi="Sassoon Primary"/>
              </w:rPr>
            </w:pPr>
            <w:r w:rsidRPr="00DD4CAD">
              <w:rPr>
                <w:rFonts w:ascii="Sassoon Primary" w:hAnsi="Sassoon Primary"/>
                <w:b/>
                <w:sz w:val="16"/>
              </w:rPr>
              <w:t>EYFS</w:t>
            </w:r>
          </w:p>
          <w:p w14:paraId="3B089ED9" w14:textId="77777777" w:rsidR="00F5738A" w:rsidRPr="00DD4CAD" w:rsidRDefault="00000000">
            <w:pPr>
              <w:spacing w:after="0"/>
              <w:jc w:val="center"/>
              <w:rPr>
                <w:rFonts w:ascii="Sassoon Primary" w:hAnsi="Sassoon Primary"/>
              </w:rPr>
            </w:pPr>
            <w:r w:rsidRPr="00DD4CAD">
              <w:rPr>
                <w:rFonts w:ascii="Sassoon Primary" w:hAnsi="Sassoon Primary"/>
                <w:b/>
                <w:sz w:val="16"/>
              </w:rPr>
              <w:t>Nursery &amp; Reception</w:t>
            </w:r>
          </w:p>
        </w:tc>
        <w:tc>
          <w:tcPr>
            <w:tcW w:w="1382" w:type="dxa"/>
            <w:tcBorders>
              <w:top w:val="single" w:sz="4" w:space="0" w:color="D9D9D9"/>
              <w:left w:val="single" w:sz="4" w:space="0" w:color="D9D9D9"/>
              <w:bottom w:val="single" w:sz="4" w:space="0" w:color="D9D9D9"/>
              <w:right w:val="single" w:sz="4" w:space="0" w:color="D9D9D9"/>
            </w:tcBorders>
            <w:shd w:val="clear" w:color="auto" w:fill="C5E0B3"/>
            <w:tcMar>
              <w:top w:w="85" w:type="dxa"/>
              <w:left w:w="35" w:type="dxa"/>
              <w:bottom w:w="85" w:type="dxa"/>
              <w:right w:w="35" w:type="dxa"/>
            </w:tcMar>
            <w:vAlign w:val="center"/>
          </w:tcPr>
          <w:p w14:paraId="54C2AC18" w14:textId="77777777" w:rsidR="00F5738A" w:rsidRPr="00DD4CAD" w:rsidRDefault="00000000">
            <w:pPr>
              <w:jc w:val="center"/>
              <w:rPr>
                <w:rFonts w:ascii="Sassoon Primary" w:hAnsi="Sassoon Primary"/>
              </w:rPr>
            </w:pPr>
            <w:r w:rsidRPr="00DD4CAD">
              <w:rPr>
                <w:rFonts w:ascii="Sassoon Primary" w:hAnsi="Sassoon Primary"/>
                <w:b/>
                <w:sz w:val="15"/>
              </w:rPr>
              <w:t>Year 1</w:t>
            </w:r>
          </w:p>
        </w:tc>
        <w:tc>
          <w:tcPr>
            <w:tcW w:w="1382" w:type="dxa"/>
            <w:tcBorders>
              <w:top w:val="single" w:sz="4" w:space="0" w:color="D9D9D9"/>
              <w:left w:val="single" w:sz="4" w:space="0" w:color="D9D9D9"/>
              <w:bottom w:val="single" w:sz="4" w:space="0" w:color="D9D9D9"/>
              <w:right w:val="single" w:sz="4" w:space="0" w:color="D9D9D9"/>
            </w:tcBorders>
            <w:shd w:val="clear" w:color="auto" w:fill="FB99EB"/>
            <w:tcMar>
              <w:top w:w="85" w:type="dxa"/>
              <w:left w:w="35" w:type="dxa"/>
              <w:bottom w:w="85" w:type="dxa"/>
              <w:right w:w="35" w:type="dxa"/>
            </w:tcMar>
            <w:vAlign w:val="center"/>
          </w:tcPr>
          <w:p w14:paraId="4B50F693" w14:textId="77777777" w:rsidR="00F5738A" w:rsidRPr="00DD4CAD" w:rsidRDefault="00000000">
            <w:pPr>
              <w:jc w:val="center"/>
              <w:rPr>
                <w:rFonts w:ascii="Sassoon Primary" w:hAnsi="Sassoon Primary"/>
              </w:rPr>
            </w:pPr>
            <w:r w:rsidRPr="00DD4CAD">
              <w:rPr>
                <w:rFonts w:ascii="Sassoon Primary" w:hAnsi="Sassoon Primary"/>
                <w:b/>
                <w:sz w:val="15"/>
              </w:rPr>
              <w:t>Year 2</w:t>
            </w:r>
          </w:p>
        </w:tc>
        <w:tc>
          <w:tcPr>
            <w:tcW w:w="1382" w:type="dxa"/>
            <w:tcBorders>
              <w:top w:val="single" w:sz="4" w:space="0" w:color="D9D9D9"/>
              <w:left w:val="single" w:sz="4" w:space="0" w:color="D9D9D9"/>
              <w:bottom w:val="single" w:sz="4" w:space="0" w:color="D9D9D9"/>
              <w:right w:val="single" w:sz="4" w:space="0" w:color="D9D9D9"/>
            </w:tcBorders>
            <w:shd w:val="clear" w:color="auto" w:fill="9CC2E5"/>
            <w:tcMar>
              <w:top w:w="85" w:type="dxa"/>
              <w:left w:w="35" w:type="dxa"/>
              <w:bottom w:w="85" w:type="dxa"/>
              <w:right w:w="35" w:type="dxa"/>
            </w:tcMar>
            <w:vAlign w:val="center"/>
          </w:tcPr>
          <w:p w14:paraId="7C1047C8" w14:textId="77777777" w:rsidR="00F5738A" w:rsidRPr="00DD4CAD" w:rsidRDefault="00000000">
            <w:pPr>
              <w:jc w:val="center"/>
              <w:rPr>
                <w:rFonts w:ascii="Sassoon Primary" w:hAnsi="Sassoon Primary"/>
              </w:rPr>
            </w:pPr>
            <w:r w:rsidRPr="00DD4CAD">
              <w:rPr>
                <w:rFonts w:ascii="Sassoon Primary" w:hAnsi="Sassoon Primary"/>
                <w:b/>
                <w:sz w:val="15"/>
              </w:rPr>
              <w:t>Year 3</w:t>
            </w:r>
          </w:p>
        </w:tc>
        <w:tc>
          <w:tcPr>
            <w:tcW w:w="1382" w:type="dxa"/>
            <w:tcBorders>
              <w:top w:val="single" w:sz="4" w:space="0" w:color="D9D9D9"/>
              <w:left w:val="single" w:sz="4" w:space="0" w:color="D9D9D9"/>
              <w:bottom w:val="single" w:sz="4" w:space="0" w:color="D9D9D9"/>
              <w:right w:val="single" w:sz="4" w:space="0" w:color="D9D9D9"/>
            </w:tcBorders>
            <w:shd w:val="clear" w:color="auto" w:fill="9966FF"/>
            <w:tcMar>
              <w:top w:w="85" w:type="dxa"/>
              <w:left w:w="35" w:type="dxa"/>
              <w:bottom w:w="85" w:type="dxa"/>
              <w:right w:w="35" w:type="dxa"/>
            </w:tcMar>
            <w:vAlign w:val="center"/>
          </w:tcPr>
          <w:p w14:paraId="179EB074" w14:textId="77777777" w:rsidR="00F5738A" w:rsidRPr="00DD4CAD" w:rsidRDefault="00000000">
            <w:pPr>
              <w:jc w:val="center"/>
              <w:rPr>
                <w:rFonts w:ascii="Sassoon Primary" w:hAnsi="Sassoon Primary"/>
              </w:rPr>
            </w:pPr>
            <w:r w:rsidRPr="00DD4CAD">
              <w:rPr>
                <w:rFonts w:ascii="Sassoon Primary" w:hAnsi="Sassoon Primary"/>
                <w:b/>
                <w:color w:val="FFFFFF"/>
                <w:sz w:val="15"/>
              </w:rPr>
              <w:t>Year 4</w:t>
            </w:r>
          </w:p>
        </w:tc>
        <w:tc>
          <w:tcPr>
            <w:tcW w:w="1382" w:type="dxa"/>
            <w:tcBorders>
              <w:top w:val="single" w:sz="4" w:space="0" w:color="D9D9D9"/>
              <w:left w:val="single" w:sz="4" w:space="0" w:color="D9D9D9"/>
              <w:bottom w:val="single" w:sz="4" w:space="0" w:color="D9D9D9"/>
              <w:right w:val="single" w:sz="4" w:space="0" w:color="D9D9D9"/>
            </w:tcBorders>
            <w:shd w:val="clear" w:color="auto" w:fill="FFC000"/>
            <w:tcMar>
              <w:top w:w="85" w:type="dxa"/>
              <w:left w:w="35" w:type="dxa"/>
              <w:bottom w:w="85" w:type="dxa"/>
              <w:right w:w="35" w:type="dxa"/>
            </w:tcMar>
            <w:vAlign w:val="center"/>
          </w:tcPr>
          <w:p w14:paraId="3DE42217" w14:textId="77777777" w:rsidR="00F5738A" w:rsidRPr="00DD4CAD" w:rsidRDefault="00000000">
            <w:pPr>
              <w:jc w:val="center"/>
              <w:rPr>
                <w:rFonts w:ascii="Sassoon Primary" w:hAnsi="Sassoon Primary"/>
              </w:rPr>
            </w:pPr>
            <w:r w:rsidRPr="00DD4CAD">
              <w:rPr>
                <w:rFonts w:ascii="Sassoon Primary" w:hAnsi="Sassoon Primary"/>
                <w:b/>
                <w:sz w:val="15"/>
              </w:rPr>
              <w:t>Year 5</w:t>
            </w:r>
          </w:p>
        </w:tc>
        <w:tc>
          <w:tcPr>
            <w:tcW w:w="1382" w:type="dxa"/>
            <w:tcBorders>
              <w:top w:val="single" w:sz="4" w:space="0" w:color="D9D9D9"/>
              <w:left w:val="single" w:sz="4" w:space="0" w:color="D9D9D9"/>
              <w:bottom w:val="single" w:sz="4" w:space="0" w:color="D9D9D9"/>
              <w:right w:val="single" w:sz="4" w:space="0" w:color="D9D9D9"/>
            </w:tcBorders>
            <w:shd w:val="clear" w:color="auto" w:fill="00B0F0"/>
            <w:tcMar>
              <w:top w:w="85" w:type="dxa"/>
              <w:left w:w="35" w:type="dxa"/>
              <w:bottom w:w="85" w:type="dxa"/>
              <w:right w:w="35" w:type="dxa"/>
            </w:tcMar>
            <w:vAlign w:val="center"/>
          </w:tcPr>
          <w:p w14:paraId="73FC9EEC" w14:textId="77777777" w:rsidR="00F5738A" w:rsidRPr="00DD4CAD" w:rsidRDefault="00000000">
            <w:pPr>
              <w:jc w:val="center"/>
              <w:rPr>
                <w:rFonts w:ascii="Sassoon Primary" w:hAnsi="Sassoon Primary"/>
              </w:rPr>
            </w:pPr>
            <w:r w:rsidRPr="00DD4CAD">
              <w:rPr>
                <w:rFonts w:ascii="Sassoon Primary" w:hAnsi="Sassoon Primary"/>
                <w:b/>
                <w:sz w:val="15"/>
              </w:rPr>
              <w:t>Year 6</w:t>
            </w:r>
          </w:p>
        </w:tc>
      </w:tr>
    </w:tbl>
    <w:p w14:paraId="1E85D4D1" w14:textId="77777777" w:rsidR="00F5738A" w:rsidRPr="00DD4CAD" w:rsidRDefault="00000000">
      <w:pPr>
        <w:rPr>
          <w:rFonts w:ascii="Sassoon Primary" w:hAnsi="Sassoon Primary"/>
        </w:rPr>
      </w:pPr>
      <w:r w:rsidRPr="00DD4CAD">
        <w:rPr>
          <w:rFonts w:ascii="Sassoon Primary" w:hAnsi="Sassoon Primary"/>
        </w:rPr>
        <w:br w:type="page"/>
      </w:r>
    </w:p>
    <w:p w14:paraId="0F4206C8" w14:textId="77777777" w:rsidR="00F5738A" w:rsidRPr="00DD4CAD" w:rsidRDefault="00000000">
      <w:pPr>
        <w:pStyle w:val="Heading1"/>
        <w:rPr>
          <w:rFonts w:ascii="Sassoon Primary" w:hAnsi="Sassoon Primary"/>
        </w:rPr>
      </w:pPr>
      <w:r w:rsidRPr="00DD4CAD">
        <w:rPr>
          <w:rFonts w:ascii="Sassoon Primary" w:hAnsi="Sassoon Primary"/>
        </w:rPr>
        <w:lastRenderedPageBreak/>
        <w:t>How to use this map</w:t>
      </w:r>
    </w:p>
    <w:p w14:paraId="730AEA9D" w14:textId="77777777" w:rsidR="00F5738A" w:rsidRPr="00DD4CAD" w:rsidRDefault="00000000">
      <w:pPr>
        <w:spacing w:after="140" w:line="269" w:lineRule="auto"/>
        <w:rPr>
          <w:rFonts w:ascii="Sassoon Primary" w:hAnsi="Sassoon Primary"/>
        </w:rPr>
      </w:pPr>
      <w:r w:rsidRPr="00DD4CAD">
        <w:rPr>
          <w:rFonts w:ascii="Sassoon Primary" w:hAnsi="Sassoon Primary"/>
        </w:rPr>
        <w:t>The overview shows the teaching sequence. The strand tables retain National Curriculum knowledge in the relevant units and add teaching times. Nursery and Reception show the science-related learning within Understanding the World. A blank entry means that no planned teaching for that strand has been identified in that year; it does not imply invented progression or an additional unit.</w:t>
      </w:r>
    </w:p>
    <w:p w14:paraId="04D77F93" w14:textId="77777777" w:rsidR="00F5738A" w:rsidRPr="00DD4CAD" w:rsidRDefault="00000000">
      <w:pPr>
        <w:spacing w:after="140" w:line="269" w:lineRule="auto"/>
        <w:rPr>
          <w:rFonts w:ascii="Sassoon Primary" w:hAnsi="Sassoon Primary"/>
        </w:rPr>
      </w:pPr>
      <w:r w:rsidRPr="00DD4CAD">
        <w:rPr>
          <w:rFonts w:ascii="Sassoon Primary" w:hAnsi="Sassoon Primary"/>
        </w:rPr>
        <w:t>Nursery and Reception entries reflect the school's current Understanding the World provision and are labelled as EYFS foundations rather than National Curriculum science units. Related learning is recorded in its most relevant science strand so that it appears once.</w:t>
      </w:r>
    </w:p>
    <w:p w14:paraId="5A45EBAA" w14:textId="77777777" w:rsidR="00F5738A" w:rsidRPr="00DD4CAD" w:rsidRDefault="00000000">
      <w:pPr>
        <w:spacing w:after="140" w:line="269" w:lineRule="auto"/>
        <w:rPr>
          <w:rFonts w:ascii="Sassoon Primary" w:hAnsi="Sassoon Primary"/>
        </w:rPr>
      </w:pPr>
      <w:r w:rsidRPr="00DD4CAD">
        <w:rPr>
          <w:rFonts w:ascii="Sassoon Primary" w:hAnsi="Sassoon Primary"/>
        </w:rPr>
        <w:t>Working scientifically is taught through substantive science. Teachers should choose enquiries because they help pupils answer worthwhile questions and understand the content, not simply to complete an activity or an enquiry type.</w:t>
      </w:r>
    </w:p>
    <w:p w14:paraId="476EBA9D" w14:textId="77777777" w:rsidR="00F5738A" w:rsidRPr="00DD4CAD" w:rsidRDefault="00000000">
      <w:pPr>
        <w:pStyle w:val="Heading2"/>
        <w:rPr>
          <w:rFonts w:ascii="Sassoon Primary" w:hAnsi="Sassoon Primary"/>
        </w:rPr>
      </w:pPr>
      <w:r w:rsidRPr="00DD4CAD">
        <w:rPr>
          <w:rFonts w:ascii="Sassoon Primary" w:hAnsi="Sassoon Primary"/>
        </w:rPr>
        <w:t>Contents</w:t>
      </w:r>
    </w:p>
    <w:p w14:paraId="0D758BAD" w14:textId="1B43141E" w:rsidR="00DD4CAD" w:rsidRDefault="00DD4CAD">
      <w:pPr>
        <w:spacing w:after="50"/>
        <w:rPr>
          <w:rFonts w:ascii="Sassoon Primary" w:hAnsi="Sassoon Primary"/>
          <w:b/>
          <w:sz w:val="19"/>
        </w:rPr>
      </w:pPr>
      <w:r w:rsidRPr="00DD4CAD">
        <w:rPr>
          <w:rFonts w:ascii="Sassoon Primary" w:hAnsi="Sassoon Primary"/>
          <w:b/>
          <w:sz w:val="19"/>
        </w:rPr>
        <w:t xml:space="preserve">Part 1 Whole </w:t>
      </w:r>
      <w:proofErr w:type="gramStart"/>
      <w:r w:rsidRPr="00DD4CAD">
        <w:rPr>
          <w:rFonts w:ascii="Sassoon Primary" w:hAnsi="Sassoon Primary"/>
          <w:b/>
          <w:sz w:val="19"/>
        </w:rPr>
        <w:t>school curriculum overview</w:t>
      </w:r>
      <w:proofErr w:type="gramEnd"/>
    </w:p>
    <w:p w14:paraId="7A2EFE4D" w14:textId="46217AEC" w:rsidR="00F5738A" w:rsidRPr="00DD4CAD" w:rsidRDefault="00000000">
      <w:pPr>
        <w:spacing w:after="50"/>
        <w:rPr>
          <w:rFonts w:ascii="Sassoon Primary" w:hAnsi="Sassoon Primary"/>
        </w:rPr>
      </w:pPr>
      <w:r w:rsidRPr="00DD4CAD">
        <w:rPr>
          <w:rFonts w:ascii="Sassoon Primary" w:hAnsi="Sassoon Primary"/>
          <w:b/>
          <w:sz w:val="19"/>
        </w:rPr>
        <w:t>Part 2 Substantive knowledge progression</w:t>
      </w:r>
    </w:p>
    <w:p w14:paraId="77DEC648" w14:textId="77777777" w:rsidR="00F5738A" w:rsidRPr="00DD4CAD" w:rsidRDefault="00000000">
      <w:pPr>
        <w:spacing w:after="50"/>
        <w:ind w:left="360"/>
        <w:rPr>
          <w:rFonts w:ascii="Sassoon Primary" w:hAnsi="Sassoon Primary"/>
        </w:rPr>
      </w:pPr>
      <w:r w:rsidRPr="00DD4CAD">
        <w:rPr>
          <w:rFonts w:ascii="Sassoon Primary" w:hAnsi="Sassoon Primary"/>
          <w:sz w:val="19"/>
        </w:rPr>
        <w:t>Plants</w:t>
      </w:r>
    </w:p>
    <w:p w14:paraId="3869B12B" w14:textId="77777777" w:rsidR="00F5738A" w:rsidRPr="00DD4CAD" w:rsidRDefault="00000000">
      <w:pPr>
        <w:spacing w:after="50"/>
        <w:ind w:left="360"/>
        <w:rPr>
          <w:rFonts w:ascii="Sassoon Primary" w:hAnsi="Sassoon Primary"/>
        </w:rPr>
      </w:pPr>
      <w:r w:rsidRPr="00DD4CAD">
        <w:rPr>
          <w:rFonts w:ascii="Sassoon Primary" w:hAnsi="Sassoon Primary"/>
          <w:sz w:val="19"/>
        </w:rPr>
        <w:t>Animals including humans</w:t>
      </w:r>
    </w:p>
    <w:p w14:paraId="49BE7F95" w14:textId="77777777" w:rsidR="00F5738A" w:rsidRPr="00DD4CAD" w:rsidRDefault="00000000">
      <w:pPr>
        <w:spacing w:after="50"/>
        <w:ind w:left="360"/>
        <w:rPr>
          <w:rFonts w:ascii="Sassoon Primary" w:hAnsi="Sassoon Primary"/>
        </w:rPr>
      </w:pPr>
      <w:r w:rsidRPr="00DD4CAD">
        <w:rPr>
          <w:rFonts w:ascii="Sassoon Primary" w:hAnsi="Sassoon Primary"/>
          <w:sz w:val="19"/>
        </w:rPr>
        <w:t>Living things and their habitats</w:t>
      </w:r>
    </w:p>
    <w:p w14:paraId="2C31637A" w14:textId="77777777" w:rsidR="00F5738A" w:rsidRPr="00DD4CAD" w:rsidRDefault="00000000">
      <w:pPr>
        <w:spacing w:after="50"/>
        <w:ind w:left="360"/>
        <w:rPr>
          <w:rFonts w:ascii="Sassoon Primary" w:hAnsi="Sassoon Primary"/>
        </w:rPr>
      </w:pPr>
      <w:r w:rsidRPr="00DD4CAD">
        <w:rPr>
          <w:rFonts w:ascii="Sassoon Primary" w:hAnsi="Sassoon Primary"/>
          <w:sz w:val="19"/>
        </w:rPr>
        <w:t>Evolution and inheritance</w:t>
      </w:r>
    </w:p>
    <w:p w14:paraId="7DC20BD2" w14:textId="77777777" w:rsidR="00F5738A" w:rsidRPr="00DD4CAD" w:rsidRDefault="00000000">
      <w:pPr>
        <w:spacing w:after="50"/>
        <w:ind w:left="360"/>
        <w:rPr>
          <w:rFonts w:ascii="Sassoon Primary" w:hAnsi="Sassoon Primary"/>
        </w:rPr>
      </w:pPr>
      <w:r w:rsidRPr="00DD4CAD">
        <w:rPr>
          <w:rFonts w:ascii="Sassoon Primary" w:hAnsi="Sassoon Primary"/>
          <w:sz w:val="19"/>
        </w:rPr>
        <w:t>Materials and matter</w:t>
      </w:r>
    </w:p>
    <w:p w14:paraId="184C6297" w14:textId="77777777" w:rsidR="00F5738A" w:rsidRPr="00DD4CAD" w:rsidRDefault="00000000">
      <w:pPr>
        <w:spacing w:after="50"/>
        <w:ind w:left="360"/>
        <w:rPr>
          <w:rFonts w:ascii="Sassoon Primary" w:hAnsi="Sassoon Primary"/>
        </w:rPr>
      </w:pPr>
      <w:r w:rsidRPr="00DD4CAD">
        <w:rPr>
          <w:rFonts w:ascii="Sassoon Primary" w:hAnsi="Sassoon Primary"/>
          <w:sz w:val="19"/>
        </w:rPr>
        <w:t>Seasonal changes</w:t>
      </w:r>
    </w:p>
    <w:p w14:paraId="456EF287" w14:textId="77777777" w:rsidR="00F5738A" w:rsidRPr="00DD4CAD" w:rsidRDefault="00000000">
      <w:pPr>
        <w:spacing w:after="50"/>
        <w:ind w:left="360"/>
        <w:rPr>
          <w:rFonts w:ascii="Sassoon Primary" w:hAnsi="Sassoon Primary"/>
        </w:rPr>
      </w:pPr>
      <w:r w:rsidRPr="00DD4CAD">
        <w:rPr>
          <w:rFonts w:ascii="Sassoon Primary" w:hAnsi="Sassoon Primary"/>
          <w:sz w:val="19"/>
        </w:rPr>
        <w:t>Forces and magnets</w:t>
      </w:r>
    </w:p>
    <w:p w14:paraId="4C5AFD4F" w14:textId="77777777" w:rsidR="00F5738A" w:rsidRPr="00DD4CAD" w:rsidRDefault="00000000">
      <w:pPr>
        <w:spacing w:after="50"/>
        <w:ind w:left="360"/>
        <w:rPr>
          <w:rFonts w:ascii="Sassoon Primary" w:hAnsi="Sassoon Primary"/>
        </w:rPr>
      </w:pPr>
      <w:r w:rsidRPr="00DD4CAD">
        <w:rPr>
          <w:rFonts w:ascii="Sassoon Primary" w:hAnsi="Sassoon Primary"/>
          <w:sz w:val="19"/>
        </w:rPr>
        <w:t>Light</w:t>
      </w:r>
    </w:p>
    <w:p w14:paraId="59B4987D" w14:textId="77777777" w:rsidR="00F5738A" w:rsidRPr="00DD4CAD" w:rsidRDefault="00000000">
      <w:pPr>
        <w:spacing w:after="50"/>
        <w:ind w:left="360"/>
        <w:rPr>
          <w:rFonts w:ascii="Sassoon Primary" w:hAnsi="Sassoon Primary"/>
        </w:rPr>
      </w:pPr>
      <w:r w:rsidRPr="00DD4CAD">
        <w:rPr>
          <w:rFonts w:ascii="Sassoon Primary" w:hAnsi="Sassoon Primary"/>
          <w:sz w:val="19"/>
        </w:rPr>
        <w:t>Sound</w:t>
      </w:r>
    </w:p>
    <w:p w14:paraId="004AD69F" w14:textId="77777777" w:rsidR="00F5738A" w:rsidRPr="00DD4CAD" w:rsidRDefault="00000000">
      <w:pPr>
        <w:spacing w:after="50"/>
        <w:ind w:left="360"/>
        <w:rPr>
          <w:rFonts w:ascii="Sassoon Primary" w:hAnsi="Sassoon Primary"/>
        </w:rPr>
      </w:pPr>
      <w:r w:rsidRPr="00DD4CAD">
        <w:rPr>
          <w:rFonts w:ascii="Sassoon Primary" w:hAnsi="Sassoon Primary"/>
          <w:sz w:val="19"/>
        </w:rPr>
        <w:t>Electricity</w:t>
      </w:r>
    </w:p>
    <w:p w14:paraId="521831C1" w14:textId="77777777" w:rsidR="00F5738A" w:rsidRPr="00DD4CAD" w:rsidRDefault="00000000">
      <w:pPr>
        <w:spacing w:after="50"/>
        <w:ind w:left="360"/>
        <w:rPr>
          <w:rFonts w:ascii="Sassoon Primary" w:hAnsi="Sassoon Primary"/>
        </w:rPr>
      </w:pPr>
      <w:r w:rsidRPr="00DD4CAD">
        <w:rPr>
          <w:rFonts w:ascii="Sassoon Primary" w:hAnsi="Sassoon Primary"/>
          <w:sz w:val="19"/>
        </w:rPr>
        <w:t>Earth and space</w:t>
      </w:r>
    </w:p>
    <w:p w14:paraId="0539A876" w14:textId="77777777" w:rsidR="00F5738A" w:rsidRPr="00DD4CAD" w:rsidRDefault="00000000">
      <w:pPr>
        <w:spacing w:after="50"/>
        <w:rPr>
          <w:rFonts w:ascii="Sassoon Primary" w:hAnsi="Sassoon Primary"/>
        </w:rPr>
      </w:pPr>
      <w:r w:rsidRPr="00DD4CAD">
        <w:rPr>
          <w:rFonts w:ascii="Sassoon Primary" w:hAnsi="Sassoon Primary"/>
          <w:b/>
          <w:sz w:val="19"/>
        </w:rPr>
        <w:t>Part 3 Working scientifically progression</w:t>
      </w:r>
    </w:p>
    <w:p w14:paraId="10007596" w14:textId="77777777" w:rsidR="00F5738A" w:rsidRPr="00DD4CAD" w:rsidRDefault="00000000">
      <w:pPr>
        <w:spacing w:after="50"/>
        <w:rPr>
          <w:rFonts w:ascii="Sassoon Primary" w:hAnsi="Sassoon Primary"/>
        </w:rPr>
      </w:pPr>
      <w:r w:rsidRPr="00DD4CAD">
        <w:rPr>
          <w:rFonts w:ascii="Sassoon Primary" w:hAnsi="Sassoon Primary"/>
          <w:b/>
          <w:sz w:val="19"/>
        </w:rPr>
        <w:t>Part 4 Enquiry type coverage</w:t>
      </w:r>
    </w:p>
    <w:p w14:paraId="7CABB03D" w14:textId="77777777" w:rsidR="00F5738A" w:rsidRPr="00DD4CAD" w:rsidRDefault="00000000">
      <w:pPr>
        <w:pStyle w:val="Heading2"/>
        <w:rPr>
          <w:rFonts w:ascii="Sassoon Primary" w:hAnsi="Sassoon Primary"/>
        </w:rPr>
      </w:pPr>
      <w:r w:rsidRPr="00DD4CAD">
        <w:rPr>
          <w:rFonts w:ascii="Sassoon Primary" w:hAnsi="Sassoon Primary"/>
        </w:rPr>
        <w:t>Important curriculum notes</w:t>
      </w:r>
    </w:p>
    <w:p w14:paraId="61950F91" w14:textId="77777777" w:rsidR="00F5738A" w:rsidRPr="00DD4CAD" w:rsidRDefault="00000000">
      <w:pPr>
        <w:spacing w:after="80"/>
        <w:ind w:left="259" w:hanging="259"/>
        <w:rPr>
          <w:rFonts w:ascii="Sassoon Primary" w:hAnsi="Sassoon Primary"/>
        </w:rPr>
      </w:pPr>
      <w:r w:rsidRPr="00DD4CAD">
        <w:rPr>
          <w:rFonts w:ascii="Sassoon Primary" w:hAnsi="Sassoon Primary"/>
          <w:b/>
          <w:color w:val="1F4E78"/>
          <w:sz w:val="20"/>
        </w:rPr>
        <w:t xml:space="preserve">• </w:t>
      </w:r>
      <w:r w:rsidRPr="00DD4CAD">
        <w:rPr>
          <w:rFonts w:ascii="Sassoon Primary" w:hAnsi="Sassoon Primary"/>
          <w:sz w:val="20"/>
        </w:rPr>
        <w:t>Schools must set out their science curriculum year by year and make it available online.</w:t>
      </w:r>
    </w:p>
    <w:p w14:paraId="2E830DCF" w14:textId="77777777" w:rsidR="00F5738A" w:rsidRPr="00DD4CAD" w:rsidRDefault="00000000">
      <w:pPr>
        <w:spacing w:after="80"/>
        <w:ind w:left="259" w:hanging="259"/>
        <w:rPr>
          <w:rFonts w:ascii="Sassoon Primary" w:hAnsi="Sassoon Primary"/>
        </w:rPr>
      </w:pPr>
      <w:r w:rsidRPr="00DD4CAD">
        <w:rPr>
          <w:rFonts w:ascii="Sassoon Primary" w:hAnsi="Sassoon Primary"/>
          <w:b/>
          <w:color w:val="1F4E78"/>
          <w:sz w:val="20"/>
        </w:rPr>
        <w:t xml:space="preserve">• </w:t>
      </w:r>
      <w:r w:rsidRPr="00DD4CAD">
        <w:rPr>
          <w:rFonts w:ascii="Sassoon Primary" w:hAnsi="Sassoon Primary"/>
          <w:sz w:val="20"/>
        </w:rPr>
        <w:t>Although the DfE presents content by year, schools are required to secure the relevant programme by the end of each key stage and may adjust timing within that key stage.</w:t>
      </w:r>
    </w:p>
    <w:p w14:paraId="74B599C2" w14:textId="77777777" w:rsidR="00F5738A" w:rsidRPr="00DD4CAD" w:rsidRDefault="00000000">
      <w:pPr>
        <w:spacing w:after="80"/>
        <w:ind w:left="259" w:hanging="259"/>
        <w:rPr>
          <w:rFonts w:ascii="Sassoon Primary" w:hAnsi="Sassoon Primary"/>
        </w:rPr>
      </w:pPr>
      <w:r w:rsidRPr="00DD4CAD">
        <w:rPr>
          <w:rFonts w:ascii="Sassoon Primary" w:hAnsi="Sassoon Primary"/>
          <w:b/>
          <w:color w:val="1F4E78"/>
          <w:sz w:val="20"/>
        </w:rPr>
        <w:t xml:space="preserve">• </w:t>
      </w:r>
      <w:r w:rsidRPr="00DD4CAD">
        <w:rPr>
          <w:rFonts w:ascii="Sassoon Primary" w:hAnsi="Sassoon Primary"/>
          <w:sz w:val="20"/>
        </w:rPr>
        <w:t>All five enquiry types should be experienced across a broad curriculum: observing over time; pattern seeking; identifying, classifying and grouping; comparative and fair testing; and research using secondary sources.</w:t>
      </w:r>
    </w:p>
    <w:p w14:paraId="75D8A654" w14:textId="77777777" w:rsidR="00F5738A" w:rsidRPr="00DD4CAD" w:rsidRDefault="00000000">
      <w:pPr>
        <w:spacing w:after="80"/>
        <w:ind w:left="259" w:hanging="259"/>
        <w:rPr>
          <w:rFonts w:ascii="Sassoon Primary" w:hAnsi="Sassoon Primary"/>
        </w:rPr>
      </w:pPr>
      <w:r w:rsidRPr="00DD4CAD">
        <w:rPr>
          <w:rFonts w:ascii="Sassoon Primary" w:hAnsi="Sassoon Primary"/>
          <w:b/>
          <w:color w:val="1F4E78"/>
          <w:sz w:val="20"/>
        </w:rPr>
        <w:t xml:space="preserve">• </w:t>
      </w:r>
      <w:r w:rsidRPr="00DD4CAD">
        <w:rPr>
          <w:rFonts w:ascii="Sassoon Primary" w:hAnsi="Sassoon Primary"/>
          <w:sz w:val="20"/>
        </w:rPr>
        <w:t>Safety and appropriate risk assessment remain part of planning for every practical activity.</w:t>
      </w:r>
    </w:p>
    <w:p w14:paraId="1371D24A" w14:textId="77777777" w:rsidR="00F5738A" w:rsidRPr="00DD4CAD" w:rsidRDefault="00F5738A">
      <w:pPr>
        <w:rPr>
          <w:rFonts w:ascii="Sassoon Primary" w:hAnsi="Sassoon Primary"/>
        </w:rPr>
        <w:sectPr w:rsidR="00F5738A" w:rsidRPr="00DD4CAD">
          <w:headerReference w:type="default" r:id="rId9"/>
          <w:footerReference w:type="even" r:id="rId10"/>
          <w:footerReference w:type="default" r:id="rId11"/>
          <w:headerReference w:type="first" r:id="rId12"/>
          <w:footerReference w:type="first" r:id="rId13"/>
          <w:pgSz w:w="12240" w:h="15840"/>
          <w:pgMar w:top="979" w:right="1008" w:bottom="950" w:left="1008" w:header="403" w:footer="403" w:gutter="0"/>
          <w:cols w:space="720"/>
          <w:titlePg/>
          <w:docGrid w:linePitch="360"/>
        </w:sectPr>
      </w:pPr>
    </w:p>
    <w:p w14:paraId="109D1868" w14:textId="77777777" w:rsidR="00F5738A" w:rsidRPr="00DD4CAD" w:rsidRDefault="00000000">
      <w:pPr>
        <w:pStyle w:val="Heading1"/>
        <w:rPr>
          <w:rFonts w:ascii="Sassoon Primary" w:hAnsi="Sassoon Primary"/>
        </w:rPr>
      </w:pPr>
      <w:r w:rsidRPr="00DD4CAD">
        <w:rPr>
          <w:rFonts w:ascii="Sassoon Primary" w:hAnsi="Sassoon Primary"/>
        </w:rPr>
        <w:lastRenderedPageBreak/>
        <w:t>Part 1 Whole school curriculum overview</w:t>
      </w:r>
    </w:p>
    <w:p w14:paraId="75BE181B" w14:textId="77777777" w:rsidR="00F5738A" w:rsidRPr="00DD4CAD" w:rsidRDefault="00000000">
      <w:pPr>
        <w:spacing w:after="140" w:line="252" w:lineRule="auto"/>
        <w:rPr>
          <w:rFonts w:ascii="Sassoon Primary" w:hAnsi="Sassoon Primary"/>
        </w:rPr>
      </w:pPr>
      <w:r w:rsidRPr="00DD4CAD">
        <w:rPr>
          <w:rFonts w:ascii="Sassoon Primary" w:hAnsi="Sassoon Primary"/>
        </w:rPr>
        <w:t>The half-term sequence shows the science-related learning taught from Nursery to Year 6. EYFS learning is embedded within Understanding the World topics and provision; Years 1 to 6 use named science units. Detailed knowledge appears once in Part 2, with working scientifically in Part 3.</w:t>
      </w:r>
    </w:p>
    <w:tbl>
      <w:tblPr>
        <w:tblStyle w:val="TableGrid"/>
        <w:tblW w:w="14047" w:type="dxa"/>
        <w:jc w:val="center"/>
        <w:tblLayout w:type="fixed"/>
        <w:tblLook w:val="04A0" w:firstRow="1" w:lastRow="0" w:firstColumn="1" w:lastColumn="0" w:noHBand="0" w:noVBand="1"/>
      </w:tblPr>
      <w:tblGrid>
        <w:gridCol w:w="1369"/>
        <w:gridCol w:w="2113"/>
        <w:gridCol w:w="2113"/>
        <w:gridCol w:w="2113"/>
        <w:gridCol w:w="2113"/>
        <w:gridCol w:w="2113"/>
        <w:gridCol w:w="2113"/>
      </w:tblGrid>
      <w:tr w:rsidR="00F5738A" w:rsidRPr="00DD4CAD" w14:paraId="3D75AEBE" w14:textId="77777777">
        <w:trPr>
          <w:cantSplit/>
          <w:trHeight w:val="490"/>
          <w:tblHeader/>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18AFCB35"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color w:val="FFFFFF"/>
                <w:sz w:val="16"/>
              </w:rPr>
              <w:t>Year</w:t>
            </w:r>
          </w:p>
        </w:tc>
        <w:tc>
          <w:tcPr>
            <w:tcW w:w="2113"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B136C6C"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color w:val="FFFFFF"/>
                <w:sz w:val="16"/>
              </w:rPr>
              <w:t>Autumn 1</w:t>
            </w:r>
          </w:p>
        </w:tc>
        <w:tc>
          <w:tcPr>
            <w:tcW w:w="2113"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3333F9B" w14:textId="77777777" w:rsidR="00F5738A" w:rsidRPr="00DD4CAD" w:rsidRDefault="00000000">
            <w:pPr>
              <w:spacing w:after="0" w:line="240" w:lineRule="auto"/>
              <w:rPr>
                <w:rFonts w:ascii="Sassoon Primary" w:hAnsi="Sassoon Primary"/>
              </w:rPr>
            </w:pPr>
            <w:r w:rsidRPr="00DD4CAD">
              <w:rPr>
                <w:rFonts w:ascii="Sassoon Primary" w:hAnsi="Sassoon Primary"/>
                <w:b/>
                <w:color w:val="FFFFFF"/>
                <w:sz w:val="16"/>
              </w:rPr>
              <w:t>Autumn 2</w:t>
            </w:r>
          </w:p>
        </w:tc>
        <w:tc>
          <w:tcPr>
            <w:tcW w:w="2113"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001BE505" w14:textId="77777777" w:rsidR="00F5738A" w:rsidRPr="00DD4CAD" w:rsidRDefault="00000000">
            <w:pPr>
              <w:spacing w:after="0" w:line="240" w:lineRule="auto"/>
              <w:rPr>
                <w:rFonts w:ascii="Sassoon Primary" w:hAnsi="Sassoon Primary"/>
              </w:rPr>
            </w:pPr>
            <w:r w:rsidRPr="00DD4CAD">
              <w:rPr>
                <w:rFonts w:ascii="Sassoon Primary" w:hAnsi="Sassoon Primary"/>
                <w:b/>
                <w:color w:val="FFFFFF"/>
                <w:sz w:val="16"/>
              </w:rPr>
              <w:t>Spring 1</w:t>
            </w:r>
          </w:p>
        </w:tc>
        <w:tc>
          <w:tcPr>
            <w:tcW w:w="2113"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492D9DC6" w14:textId="77777777" w:rsidR="00F5738A" w:rsidRPr="00DD4CAD" w:rsidRDefault="00000000">
            <w:pPr>
              <w:spacing w:after="0" w:line="240" w:lineRule="auto"/>
              <w:rPr>
                <w:rFonts w:ascii="Sassoon Primary" w:hAnsi="Sassoon Primary"/>
              </w:rPr>
            </w:pPr>
            <w:r w:rsidRPr="00DD4CAD">
              <w:rPr>
                <w:rFonts w:ascii="Sassoon Primary" w:hAnsi="Sassoon Primary"/>
                <w:b/>
                <w:color w:val="FFFFFF"/>
                <w:sz w:val="16"/>
              </w:rPr>
              <w:t>Spring 2</w:t>
            </w:r>
          </w:p>
        </w:tc>
        <w:tc>
          <w:tcPr>
            <w:tcW w:w="2113"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760A8E2B" w14:textId="77777777" w:rsidR="00F5738A" w:rsidRPr="00DD4CAD" w:rsidRDefault="00000000">
            <w:pPr>
              <w:spacing w:after="0" w:line="240" w:lineRule="auto"/>
              <w:rPr>
                <w:rFonts w:ascii="Sassoon Primary" w:hAnsi="Sassoon Primary"/>
              </w:rPr>
            </w:pPr>
            <w:r w:rsidRPr="00DD4CAD">
              <w:rPr>
                <w:rFonts w:ascii="Sassoon Primary" w:hAnsi="Sassoon Primary"/>
                <w:b/>
                <w:color w:val="FFFFFF"/>
                <w:sz w:val="16"/>
              </w:rPr>
              <w:t>Summer 1</w:t>
            </w:r>
          </w:p>
        </w:tc>
        <w:tc>
          <w:tcPr>
            <w:tcW w:w="2113"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0DFCFCAA" w14:textId="77777777" w:rsidR="00F5738A" w:rsidRPr="00DD4CAD" w:rsidRDefault="00000000">
            <w:pPr>
              <w:spacing w:after="0" w:line="240" w:lineRule="auto"/>
              <w:rPr>
                <w:rFonts w:ascii="Sassoon Primary" w:hAnsi="Sassoon Primary"/>
              </w:rPr>
            </w:pPr>
            <w:r w:rsidRPr="00DD4CAD">
              <w:rPr>
                <w:rFonts w:ascii="Sassoon Primary" w:hAnsi="Sassoon Primary"/>
                <w:b/>
                <w:color w:val="FFFFFF"/>
                <w:sz w:val="16"/>
              </w:rPr>
              <w:t>Summer 2</w:t>
            </w:r>
          </w:p>
        </w:tc>
      </w:tr>
      <w:tr w:rsidR="00F5738A" w:rsidRPr="00DD4CAD" w14:paraId="1CFA0B3F" w14:textId="77777777">
        <w:trPr>
          <w:cantSplit/>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66BD9693"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5"/>
              </w:rPr>
              <w:t>Nursery</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1246604B" w14:textId="77777777" w:rsidR="00F5738A" w:rsidRPr="00DD4CAD" w:rsidRDefault="00000000">
            <w:pPr>
              <w:spacing w:after="0" w:line="240" w:lineRule="auto"/>
              <w:jc w:val="center"/>
              <w:rPr>
                <w:rFonts w:ascii="Sassoon Primary" w:hAnsi="Sassoon Primary"/>
              </w:rPr>
            </w:pPr>
            <w:r w:rsidRPr="00DD4CAD">
              <w:rPr>
                <w:rFonts w:ascii="Sassoon Primary" w:hAnsi="Sassoon Primary"/>
                <w:sz w:val="15"/>
              </w:rPr>
              <w:t>Self and similarities</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30E8DD63"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Body parts and senses</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7081E505"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Food origins</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423BEAA6"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Animals, habitats and life cycles</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0FA5C9A2"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Environment and living things</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663511D5"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Plants, growth and life cycles</w:t>
            </w:r>
          </w:p>
        </w:tc>
      </w:tr>
      <w:tr w:rsidR="00F5738A" w:rsidRPr="00DD4CAD" w14:paraId="52472A1E" w14:textId="77777777">
        <w:trPr>
          <w:cantSplit/>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3F8E34D2"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5"/>
              </w:rPr>
              <w:t>Reception</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4D8D3A53" w14:textId="77777777" w:rsidR="00F5738A" w:rsidRPr="00DD4CAD" w:rsidRDefault="00000000">
            <w:pPr>
              <w:spacing w:after="0" w:line="240" w:lineRule="auto"/>
              <w:jc w:val="center"/>
              <w:rPr>
                <w:rFonts w:ascii="Sassoon Primary" w:hAnsi="Sassoon Primary"/>
              </w:rPr>
            </w:pPr>
            <w:r w:rsidRPr="00DD4CAD">
              <w:rPr>
                <w:rFonts w:ascii="Sassoon Primary" w:hAnsi="Sassoon Primary"/>
                <w:sz w:val="15"/>
              </w:rPr>
              <w:t>Body, senses and human growth</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3E035A6B" w14:textId="77777777" w:rsidR="00F5738A" w:rsidRPr="00DD4CAD" w:rsidRDefault="00F5738A">
            <w:pPr>
              <w:spacing w:after="0" w:line="240" w:lineRule="auto"/>
              <w:rPr>
                <w:rFonts w:ascii="Sassoon Primary" w:hAnsi="Sassoon Primary"/>
              </w:rPr>
            </w:pP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21B093AA"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Animals, habitats and contrasting environments</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0E1D9D9A"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Growth, seasons and weather</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2133E34E" w14:textId="77777777" w:rsidR="00F5738A" w:rsidRPr="00DD4CAD" w:rsidRDefault="00F5738A">
            <w:pPr>
              <w:spacing w:after="0" w:line="240" w:lineRule="auto"/>
              <w:rPr>
                <w:rFonts w:ascii="Sassoon Primary" w:hAnsi="Sassoon Primary"/>
              </w:rPr>
            </w:pP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5EA3F051"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Healthy food, growth, life cycles and environmental change</w:t>
            </w:r>
          </w:p>
        </w:tc>
      </w:tr>
      <w:tr w:rsidR="00F5738A" w:rsidRPr="00DD4CAD" w14:paraId="59FF74D9" w14:textId="77777777">
        <w:trPr>
          <w:cantSplit/>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C5E0B3"/>
            <w:tcMar>
              <w:top w:w="90" w:type="dxa"/>
              <w:left w:w="55" w:type="dxa"/>
              <w:bottom w:w="90" w:type="dxa"/>
              <w:right w:w="55" w:type="dxa"/>
            </w:tcMar>
            <w:vAlign w:val="center"/>
          </w:tcPr>
          <w:p w14:paraId="0F27A0CF"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5"/>
              </w:rPr>
              <w:t>Year 1</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7E50EBDA"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Seasonal changes</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0175156B"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Animals including humans</w:t>
            </w:r>
            <w:r w:rsidRPr="00DD4CAD">
              <w:rPr>
                <w:rFonts w:ascii="Sassoon Primary" w:hAnsi="Sassoon Primary"/>
                <w:sz w:val="15"/>
              </w:rPr>
              <w:br/>
              <w:t>Human body and five senses</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03C349DF"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Animals including humans</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75F592A0"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Everyday materials</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69070CAD"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Plants</w:t>
            </w:r>
            <w:r w:rsidRPr="00DD4CAD">
              <w:rPr>
                <w:rFonts w:ascii="Sassoon Primary" w:hAnsi="Sassoon Primary"/>
                <w:sz w:val="15"/>
              </w:rPr>
              <w:br/>
              <w:t>Common wild and garden plants; basic structure of flowering plants</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4E7E2FE0"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Plants</w:t>
            </w:r>
            <w:r w:rsidRPr="00DD4CAD">
              <w:rPr>
                <w:rFonts w:ascii="Sassoon Primary" w:hAnsi="Sassoon Primary"/>
                <w:sz w:val="15"/>
              </w:rPr>
              <w:br/>
              <w:t>Deciduous and evergreen trees; sorting fruit and vegetables</w:t>
            </w:r>
          </w:p>
        </w:tc>
      </w:tr>
      <w:tr w:rsidR="00F5738A" w:rsidRPr="00DD4CAD" w14:paraId="3EFA5849" w14:textId="77777777">
        <w:trPr>
          <w:cantSplit/>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B99EB"/>
            <w:tcMar>
              <w:top w:w="90" w:type="dxa"/>
              <w:left w:w="55" w:type="dxa"/>
              <w:bottom w:w="90" w:type="dxa"/>
              <w:right w:w="55" w:type="dxa"/>
            </w:tcMar>
            <w:vAlign w:val="center"/>
          </w:tcPr>
          <w:p w14:paraId="383285D2"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5"/>
              </w:rPr>
              <w:t>Year 2</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05448CBA"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Animals including humans</w:t>
            </w:r>
            <w:r w:rsidRPr="00DD4CAD">
              <w:rPr>
                <w:rFonts w:ascii="Sassoon Primary" w:hAnsi="Sassoon Primary"/>
                <w:sz w:val="15"/>
              </w:rPr>
              <w:br/>
              <w:t>Exercise, diet and hygiene</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31D78154"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Animals including humans</w:t>
            </w:r>
            <w:r w:rsidRPr="00DD4CAD">
              <w:rPr>
                <w:rFonts w:ascii="Sassoon Primary" w:hAnsi="Sassoon Primary"/>
                <w:sz w:val="15"/>
              </w:rPr>
              <w:br/>
              <w:t>Offspring, growth and survival</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3389517A"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Living things and habitats</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3607869E"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Habitats and adaptation; everyday materials</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59C4384F"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Uses of everyday materials</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57B11187"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Uses of everyday materials; plants</w:t>
            </w:r>
          </w:p>
        </w:tc>
      </w:tr>
      <w:tr w:rsidR="00F5738A" w:rsidRPr="00DD4CAD" w14:paraId="6B17491B" w14:textId="77777777">
        <w:trPr>
          <w:cantSplit/>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CC2E5"/>
            <w:tcMar>
              <w:top w:w="90" w:type="dxa"/>
              <w:left w:w="55" w:type="dxa"/>
              <w:bottom w:w="90" w:type="dxa"/>
              <w:right w:w="55" w:type="dxa"/>
            </w:tcMar>
            <w:vAlign w:val="center"/>
          </w:tcPr>
          <w:p w14:paraId="2519C61B"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5"/>
              </w:rPr>
              <w:t>Year 3</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68D1CEA0"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Plants</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53F0C1A4"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Rocks and soil</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56419189"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Animals including humans</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2C791042"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Light and shadow</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3B718580"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Forces and magnets</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0D1B4AF5"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Forces and magnets</w:t>
            </w:r>
          </w:p>
        </w:tc>
      </w:tr>
      <w:tr w:rsidR="00F5738A" w:rsidRPr="00DD4CAD" w14:paraId="672343F0" w14:textId="77777777">
        <w:trPr>
          <w:cantSplit/>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966FF"/>
            <w:tcMar>
              <w:top w:w="90" w:type="dxa"/>
              <w:left w:w="55" w:type="dxa"/>
              <w:bottom w:w="90" w:type="dxa"/>
              <w:right w:w="55" w:type="dxa"/>
            </w:tcMar>
            <w:vAlign w:val="center"/>
          </w:tcPr>
          <w:p w14:paraId="775C822C"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color w:val="FFFFFF"/>
                <w:sz w:val="15"/>
              </w:rPr>
              <w:t>Year 4</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32FACB72"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Animals including humans</w:t>
            </w:r>
            <w:r w:rsidRPr="00DD4CAD">
              <w:rPr>
                <w:rFonts w:ascii="Sassoon Primary" w:hAnsi="Sassoon Primary"/>
                <w:sz w:val="15"/>
              </w:rPr>
              <w:br/>
              <w:t>Digestion and teeth</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5A5B98D3"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States of matter</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0702AA47"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Sound</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0C4B0E2F"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Electricity</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366BD0E1"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Living things and their habitats</w:t>
            </w:r>
            <w:r w:rsidRPr="00DD4CAD">
              <w:rPr>
                <w:rFonts w:ascii="Sassoon Primary" w:hAnsi="Sassoon Primary"/>
                <w:sz w:val="15"/>
              </w:rPr>
              <w:br/>
              <w:t>Classification and food chains</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61391D3B"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Living things and their habitats</w:t>
            </w:r>
            <w:r w:rsidRPr="00DD4CAD">
              <w:rPr>
                <w:rFonts w:ascii="Sassoon Primary" w:hAnsi="Sassoon Primary"/>
                <w:sz w:val="15"/>
              </w:rPr>
              <w:br/>
              <w:t>Environmental change and conservation</w:t>
            </w:r>
          </w:p>
        </w:tc>
      </w:tr>
      <w:tr w:rsidR="00F5738A" w:rsidRPr="00DD4CAD" w14:paraId="07834672" w14:textId="77777777">
        <w:trPr>
          <w:cantSplit/>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C000"/>
            <w:tcMar>
              <w:top w:w="90" w:type="dxa"/>
              <w:left w:w="55" w:type="dxa"/>
              <w:bottom w:w="90" w:type="dxa"/>
              <w:right w:w="55" w:type="dxa"/>
            </w:tcMar>
            <w:vAlign w:val="center"/>
          </w:tcPr>
          <w:p w14:paraId="4EF2306B"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5"/>
              </w:rPr>
              <w:t>Year 5</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3C3857BB"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Living things and organisms</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588A791F"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Materials and their properties</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53559272"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Space</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14E006BE"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Forces</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716F6D01"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Ancient Greek Science</w:t>
            </w:r>
          </w:p>
        </w:tc>
        <w:tc>
          <w:tcPr>
            <w:tcW w:w="2113" w:type="dxa"/>
            <w:tcBorders>
              <w:top w:val="single" w:sz="4" w:space="0" w:color="D9D9D9"/>
              <w:left w:val="single" w:sz="4" w:space="0" w:color="D9D9D9"/>
              <w:bottom w:val="single" w:sz="4" w:space="0" w:color="D9D9D9"/>
              <w:right w:val="single" w:sz="4" w:space="0" w:color="D9D9D9"/>
            </w:tcBorders>
            <w:shd w:val="clear" w:color="auto" w:fill="F7FAFC"/>
            <w:tcMar>
              <w:top w:w="95" w:type="dxa"/>
              <w:left w:w="90" w:type="dxa"/>
              <w:bottom w:w="95" w:type="dxa"/>
              <w:right w:w="90" w:type="dxa"/>
            </w:tcMar>
            <w:vAlign w:val="center"/>
          </w:tcPr>
          <w:p w14:paraId="5AB5B23A"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Human development</w:t>
            </w:r>
          </w:p>
        </w:tc>
      </w:tr>
      <w:tr w:rsidR="00F5738A" w:rsidRPr="00DD4CAD" w14:paraId="4A633E42" w14:textId="77777777">
        <w:trPr>
          <w:cantSplit/>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00B0F0"/>
            <w:tcMar>
              <w:top w:w="90" w:type="dxa"/>
              <w:left w:w="55" w:type="dxa"/>
              <w:bottom w:w="90" w:type="dxa"/>
              <w:right w:w="55" w:type="dxa"/>
            </w:tcMar>
            <w:vAlign w:val="center"/>
          </w:tcPr>
          <w:p w14:paraId="5232420E"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5"/>
              </w:rPr>
              <w:t>Year 6</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6D1CE73A"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Light</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08DF9B9A"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Electricity</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05611C6B"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Evolution and inheritance; classification and adaptation</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798BF48F"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Evolution and inheritance</w:t>
            </w:r>
            <w:r w:rsidRPr="00DD4CAD">
              <w:rPr>
                <w:rFonts w:ascii="Sassoon Primary" w:hAnsi="Sassoon Primary"/>
                <w:sz w:val="15"/>
              </w:rPr>
              <w:br/>
              <w:t>Fossils and evidence</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0931FAED"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Living things and their habitats</w:t>
            </w:r>
            <w:r w:rsidRPr="00DD4CAD">
              <w:rPr>
                <w:rFonts w:ascii="Sassoon Primary" w:hAnsi="Sassoon Primary"/>
                <w:sz w:val="15"/>
              </w:rPr>
              <w:br/>
              <w:t>Microorganisms; animals including humans</w:t>
            </w:r>
            <w:r w:rsidRPr="00DD4CAD">
              <w:rPr>
                <w:rFonts w:ascii="Sassoon Primary" w:hAnsi="Sassoon Primary"/>
                <w:sz w:val="15"/>
              </w:rPr>
              <w:br/>
              <w:t>Circulatory system</w:t>
            </w:r>
          </w:p>
        </w:tc>
        <w:tc>
          <w:tcPr>
            <w:tcW w:w="2113" w:type="dxa"/>
            <w:tcBorders>
              <w:top w:val="single" w:sz="4" w:space="0" w:color="D9D9D9"/>
              <w:left w:val="single" w:sz="4" w:space="0" w:color="D9D9D9"/>
              <w:bottom w:val="single" w:sz="4" w:space="0" w:color="D9D9D9"/>
              <w:right w:val="single" w:sz="4" w:space="0" w:color="D9D9D9"/>
            </w:tcBorders>
            <w:shd w:val="clear" w:color="auto" w:fill="FFFFFF"/>
            <w:tcMar>
              <w:top w:w="95" w:type="dxa"/>
              <w:left w:w="90" w:type="dxa"/>
              <w:bottom w:w="95" w:type="dxa"/>
              <w:right w:w="90" w:type="dxa"/>
            </w:tcMar>
            <w:vAlign w:val="center"/>
          </w:tcPr>
          <w:p w14:paraId="5D741C01" w14:textId="77777777" w:rsidR="00F5738A" w:rsidRPr="00DD4CAD" w:rsidRDefault="00000000">
            <w:pPr>
              <w:spacing w:after="0" w:line="240" w:lineRule="auto"/>
              <w:rPr>
                <w:rFonts w:ascii="Sassoon Primary" w:hAnsi="Sassoon Primary"/>
              </w:rPr>
            </w:pPr>
            <w:r w:rsidRPr="00DD4CAD">
              <w:rPr>
                <w:rFonts w:ascii="Sassoon Primary" w:hAnsi="Sassoon Primary"/>
                <w:sz w:val="15"/>
              </w:rPr>
              <w:t>Animals including humans</w:t>
            </w:r>
            <w:r w:rsidRPr="00DD4CAD">
              <w:rPr>
                <w:rFonts w:ascii="Sassoon Primary" w:hAnsi="Sassoon Primary"/>
                <w:sz w:val="15"/>
              </w:rPr>
              <w:br/>
              <w:t>Healthy lifestyles; investigations</w:t>
            </w:r>
          </w:p>
        </w:tc>
      </w:tr>
    </w:tbl>
    <w:p w14:paraId="5C585965" w14:textId="77777777" w:rsidR="00F5738A" w:rsidRPr="00DD4CAD" w:rsidRDefault="00F5738A">
      <w:pPr>
        <w:spacing w:after="20"/>
        <w:rPr>
          <w:rFonts w:ascii="Sassoon Primary" w:hAnsi="Sassoon Primary"/>
        </w:rPr>
      </w:pPr>
    </w:p>
    <w:p w14:paraId="446A555A" w14:textId="77777777" w:rsidR="00F5738A" w:rsidRPr="00DD4CAD" w:rsidRDefault="00F5738A">
      <w:pPr>
        <w:rPr>
          <w:rFonts w:ascii="Sassoon Primary" w:hAnsi="Sassoon Primary"/>
        </w:rPr>
        <w:sectPr w:rsidR="00F5738A" w:rsidRPr="00DD4CAD">
          <w:headerReference w:type="default" r:id="rId14"/>
          <w:footerReference w:type="default" r:id="rId15"/>
          <w:pgSz w:w="15840" w:h="12240" w:orient="landscape"/>
          <w:pgMar w:top="950" w:right="893" w:bottom="893" w:left="893" w:header="403" w:footer="403" w:gutter="0"/>
          <w:cols w:space="720"/>
          <w:docGrid w:linePitch="360"/>
        </w:sectPr>
      </w:pPr>
    </w:p>
    <w:p w14:paraId="3E59397C" w14:textId="77777777" w:rsidR="00F5738A" w:rsidRPr="00DD4CAD" w:rsidRDefault="00000000">
      <w:pPr>
        <w:pStyle w:val="Heading1"/>
        <w:rPr>
          <w:rFonts w:ascii="Sassoon Primary" w:hAnsi="Sassoon Primary"/>
        </w:rPr>
      </w:pPr>
      <w:r w:rsidRPr="00DD4CAD">
        <w:rPr>
          <w:rFonts w:ascii="Sassoon Primary" w:hAnsi="Sassoon Primary"/>
        </w:rPr>
        <w:lastRenderedPageBreak/>
        <w:t>Part 2 Substantive knowledge progression</w:t>
      </w:r>
    </w:p>
    <w:p w14:paraId="7FFF1113" w14:textId="77777777" w:rsidR="00F5738A" w:rsidRPr="00DD4CAD" w:rsidRDefault="00000000">
      <w:pPr>
        <w:spacing w:after="140" w:line="269" w:lineRule="auto"/>
        <w:rPr>
          <w:rFonts w:ascii="Sassoon Primary" w:hAnsi="Sassoon Primary"/>
        </w:rPr>
      </w:pPr>
      <w:r w:rsidRPr="00DD4CAD">
        <w:rPr>
          <w:rFonts w:ascii="Sassoon Primary" w:hAnsi="Sassoon Primary"/>
        </w:rPr>
        <w:t>Each strand shows knowledge in the years in which it is taught. EYFS statements are selected from the Nursery and Reception progression documents; statutory National Curriculum content is retained for Years 1 to 6. Blank rows remain blank rather than implying untaught intermediate steps.</w:t>
      </w:r>
    </w:p>
    <w:p w14:paraId="773F0D98" w14:textId="77777777" w:rsidR="00F5738A" w:rsidRPr="00DD4CAD" w:rsidRDefault="00000000">
      <w:pPr>
        <w:pStyle w:val="Heading1"/>
        <w:rPr>
          <w:rFonts w:ascii="Sassoon Primary" w:hAnsi="Sassoon Primary"/>
        </w:rPr>
      </w:pPr>
      <w:r w:rsidRPr="00DD4CAD">
        <w:rPr>
          <w:rFonts w:ascii="Sassoon Primary" w:hAnsi="Sassoon Primary"/>
        </w:rPr>
        <w:t>Plants</w:t>
      </w:r>
    </w:p>
    <w:p w14:paraId="48F97E9F" w14:textId="77777777" w:rsidR="00F5738A" w:rsidRPr="00DD4CAD" w:rsidRDefault="00000000">
      <w:pPr>
        <w:spacing w:after="140"/>
        <w:rPr>
          <w:rFonts w:ascii="Sassoon Primary" w:hAnsi="Sassoon Primary"/>
        </w:rPr>
      </w:pPr>
      <w:r w:rsidRPr="00DD4CAD">
        <w:rPr>
          <w:rFonts w:ascii="Sassoon Primary" w:hAnsi="Sassoon Primary"/>
          <w:i/>
          <w:color w:val="666666"/>
          <w:sz w:val="19"/>
        </w:rPr>
        <w:t>Dedicated plant units develop naming, growth, structure, transport and reproduction. Later plant reproduction and classification are recorded within Living things and their habitats, with adaptation in Evolution and inheritance.</w:t>
      </w:r>
    </w:p>
    <w:tbl>
      <w:tblPr>
        <w:tblStyle w:val="TableGrid"/>
        <w:tblW w:w="10224" w:type="dxa"/>
        <w:jc w:val="center"/>
        <w:tblLayout w:type="fixed"/>
        <w:tblLook w:val="04A0" w:firstRow="1" w:lastRow="0" w:firstColumn="1" w:lastColumn="0" w:noHBand="0" w:noVBand="1"/>
      </w:tblPr>
      <w:tblGrid>
        <w:gridCol w:w="1368"/>
        <w:gridCol w:w="1655"/>
        <w:gridCol w:w="7201"/>
      </w:tblGrid>
      <w:tr w:rsidR="00F5738A" w:rsidRPr="00DD4CAD" w14:paraId="5E69BA4A" w14:textId="77777777">
        <w:trPr>
          <w:cantSplit/>
          <w:trHeight w:val="490"/>
          <w:tblHeader/>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67B8416"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w:t>
            </w:r>
          </w:p>
        </w:tc>
        <w:tc>
          <w:tcPr>
            <w:tcW w:w="1655"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6B87102A"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color w:val="FFFFFF"/>
                <w:sz w:val="18"/>
              </w:rPr>
              <w:t>Teaching</w:t>
            </w:r>
            <w:r w:rsidRPr="00DD4CAD">
              <w:rPr>
                <w:rFonts w:ascii="Sassoon Primary" w:hAnsi="Sassoon Primary"/>
                <w:b/>
                <w:color w:val="FFFFFF"/>
                <w:sz w:val="18"/>
              </w:rPr>
              <w:br/>
              <w:t>time</w:t>
            </w:r>
          </w:p>
        </w:tc>
        <w:tc>
          <w:tcPr>
            <w:tcW w:w="7200"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378402BC" w14:textId="77777777" w:rsidR="00F5738A" w:rsidRPr="00DD4CAD" w:rsidRDefault="00000000">
            <w:pPr>
              <w:spacing w:after="0"/>
              <w:rPr>
                <w:rFonts w:ascii="Sassoon Primary" w:hAnsi="Sassoon Primary"/>
              </w:rPr>
            </w:pPr>
            <w:r w:rsidRPr="00DD4CAD">
              <w:rPr>
                <w:rFonts w:ascii="Sassoon Primary" w:hAnsi="Sassoon Primary"/>
                <w:b/>
                <w:color w:val="FFFFFF"/>
                <w:sz w:val="18"/>
              </w:rPr>
              <w:t>Knowledge and progression focus</w:t>
            </w:r>
          </w:p>
        </w:tc>
      </w:tr>
      <w:tr w:rsidR="00F5738A" w:rsidRPr="00DD4CAD" w14:paraId="62AC8365"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191C9A7A"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Nursery</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795EFBE1" w14:textId="77777777" w:rsidR="00F5738A" w:rsidRPr="00DD4CAD" w:rsidRDefault="00000000">
            <w:pPr>
              <w:spacing w:after="0" w:line="240" w:lineRule="auto"/>
              <w:jc w:val="center"/>
              <w:rPr>
                <w:rFonts w:ascii="Sassoon Primary" w:hAnsi="Sassoon Primary"/>
              </w:rPr>
            </w:pPr>
            <w:r w:rsidRPr="00DD4CAD">
              <w:rPr>
                <w:rFonts w:ascii="Sassoon Primary" w:hAnsi="Sassoon Primary"/>
                <w:sz w:val="16"/>
              </w:rPr>
              <w:t>Summer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4BF1E478"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Listen to and talk about traditional stories involving plants.</w:t>
            </w:r>
          </w:p>
          <w:p w14:paraId="19D6A1A5"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Plant seeds and check how tall the plants grow.</w:t>
            </w:r>
          </w:p>
          <w:p w14:paraId="5A03E672"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Talk about the life cycle of a plant.</w:t>
            </w:r>
          </w:p>
        </w:tc>
      </w:tr>
      <w:tr w:rsidR="00F5738A" w:rsidRPr="00DD4CAD" w14:paraId="36F71482"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0F39ADAF"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Reception</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32C8CCF2" w14:textId="77777777" w:rsidR="00F5738A" w:rsidRPr="00DD4CAD" w:rsidRDefault="00000000">
            <w:pPr>
              <w:spacing w:after="0" w:line="240" w:lineRule="auto"/>
              <w:jc w:val="center"/>
              <w:rPr>
                <w:rFonts w:ascii="Sassoon Primary" w:hAnsi="Sassoon Primary"/>
              </w:rPr>
            </w:pPr>
            <w:r w:rsidRPr="00DD4CAD">
              <w:rPr>
                <w:rFonts w:ascii="Sassoon Primary" w:hAnsi="Sassoon Primary"/>
                <w:sz w:val="16"/>
              </w:rPr>
              <w:t>Summer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C6B267F"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Talk about the life cycles of plants and animals and what they need to survive.</w:t>
            </w:r>
          </w:p>
          <w:p w14:paraId="15B0B406"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Make observations and express views about the environment.</w:t>
            </w:r>
          </w:p>
        </w:tc>
      </w:tr>
      <w:tr w:rsidR="00F5738A" w:rsidRPr="00DD4CAD" w14:paraId="4CF7607D"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C5E0B3"/>
            <w:tcMar>
              <w:top w:w="90" w:type="dxa"/>
              <w:left w:w="55" w:type="dxa"/>
              <w:bottom w:w="90" w:type="dxa"/>
              <w:right w:w="55" w:type="dxa"/>
            </w:tcMar>
            <w:vAlign w:val="center"/>
          </w:tcPr>
          <w:p w14:paraId="3FDAA042"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1</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4142E66F"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Summer 1</w:t>
            </w:r>
            <w:r w:rsidRPr="00DD4CAD">
              <w:rPr>
                <w:rFonts w:ascii="Sassoon Primary" w:hAnsi="Sassoon Primary"/>
                <w:b/>
                <w:sz w:val="16"/>
              </w:rPr>
              <w:br/>
              <w:t>and 2</w:t>
            </w:r>
          </w:p>
        </w:tc>
        <w:tc>
          <w:tcPr>
            <w:tcW w:w="7200"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3E8EFDBA" w14:textId="77777777" w:rsidR="00F5738A" w:rsidRPr="00DD4CAD" w:rsidRDefault="00000000">
            <w:pPr>
              <w:keepNext/>
              <w:spacing w:after="0" w:line="240" w:lineRule="auto"/>
              <w:rPr>
                <w:rFonts w:ascii="Sassoon Primary" w:hAnsi="Sassoon Primary"/>
              </w:rPr>
            </w:pPr>
            <w:r w:rsidRPr="00DD4CAD">
              <w:rPr>
                <w:rFonts w:ascii="Sassoon Primary" w:hAnsi="Sassoon Primary"/>
                <w:b/>
                <w:sz w:val="16"/>
              </w:rPr>
              <w:t>Summer 1</w:t>
            </w:r>
          </w:p>
          <w:p w14:paraId="0EA89467"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and name a variety of common wild and garden plants.</w:t>
            </w:r>
          </w:p>
          <w:p w14:paraId="7451DFFF"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and describe the basic structure of a variety of common flowering plants.</w:t>
            </w:r>
          </w:p>
          <w:p w14:paraId="040B3CC4" w14:textId="77777777" w:rsidR="00F5738A" w:rsidRPr="00DD4CAD" w:rsidRDefault="00000000">
            <w:pPr>
              <w:keepNext/>
              <w:spacing w:after="0" w:line="240" w:lineRule="auto"/>
              <w:rPr>
                <w:rFonts w:ascii="Sassoon Primary" w:hAnsi="Sassoon Primary"/>
              </w:rPr>
            </w:pPr>
            <w:r w:rsidRPr="00DD4CAD">
              <w:rPr>
                <w:rFonts w:ascii="Sassoon Primary" w:hAnsi="Sassoon Primary"/>
                <w:b/>
                <w:sz w:val="16"/>
              </w:rPr>
              <w:t>Summer 2</w:t>
            </w:r>
          </w:p>
          <w:p w14:paraId="3E26D9E2"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and name deciduous and evergreen trees, and identify and describe their basic structure.</w:t>
            </w:r>
          </w:p>
          <w:p w14:paraId="73819328"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School addition: sort fruit and vegetables using observable features and everyday food groupings.</w:t>
            </w:r>
          </w:p>
        </w:tc>
      </w:tr>
      <w:tr w:rsidR="00F5738A" w:rsidRPr="00DD4CAD" w14:paraId="698DBFF8"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B99EB"/>
            <w:tcMar>
              <w:top w:w="90" w:type="dxa"/>
              <w:left w:w="55" w:type="dxa"/>
              <w:bottom w:w="90" w:type="dxa"/>
              <w:right w:w="55" w:type="dxa"/>
            </w:tcMar>
            <w:vAlign w:val="center"/>
          </w:tcPr>
          <w:p w14:paraId="493D7819"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2</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56352502"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Summer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4FD993F8"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Observe and describe how seeds and bulbs grow into mature plants.</w:t>
            </w:r>
          </w:p>
          <w:p w14:paraId="690E6D8E"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Find out and describe how plants need water, light and a suitable temperature to grow and stay healthy.</w:t>
            </w:r>
          </w:p>
        </w:tc>
      </w:tr>
      <w:tr w:rsidR="00F5738A" w:rsidRPr="00DD4CAD" w14:paraId="2712FEF9"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CC2E5"/>
            <w:tcMar>
              <w:top w:w="90" w:type="dxa"/>
              <w:left w:w="55" w:type="dxa"/>
              <w:bottom w:w="90" w:type="dxa"/>
              <w:right w:w="55" w:type="dxa"/>
            </w:tcMar>
            <w:vAlign w:val="center"/>
          </w:tcPr>
          <w:p w14:paraId="7E0A6FB2"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3</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716C015D"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Autumn 1</w:t>
            </w:r>
          </w:p>
        </w:tc>
        <w:tc>
          <w:tcPr>
            <w:tcW w:w="7200"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577D36CF"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and describe the functions of roots, stem or trunk, leaves and flowers in flowering plants.</w:t>
            </w:r>
          </w:p>
          <w:p w14:paraId="79AC7DEF"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Explore plants' requirements for life and growth: air, light, water, nutrients from soil and room to grow, including how requirements vary between plants.</w:t>
            </w:r>
          </w:p>
          <w:p w14:paraId="696838C0"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Investigate how water is transported within plants.</w:t>
            </w:r>
          </w:p>
          <w:p w14:paraId="5E561290"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Explore the role of flowers in the life cycle of flowering plants, including pollination, seed formation and seed dispersal.</w:t>
            </w:r>
          </w:p>
        </w:tc>
      </w:tr>
      <w:tr w:rsidR="00F5738A" w:rsidRPr="00DD4CAD" w14:paraId="4435261E"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966FF"/>
            <w:tcMar>
              <w:top w:w="90" w:type="dxa"/>
              <w:left w:w="55" w:type="dxa"/>
              <w:bottom w:w="90" w:type="dxa"/>
              <w:right w:w="55" w:type="dxa"/>
            </w:tcMar>
            <w:vAlign w:val="center"/>
          </w:tcPr>
          <w:p w14:paraId="1ECC5613"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color w:val="FFFFFF"/>
                <w:sz w:val="16"/>
              </w:rPr>
              <w:t>Year 4</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200ED28C"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73B00ED0" w14:textId="77777777" w:rsidR="00F5738A" w:rsidRPr="00DD4CAD" w:rsidRDefault="00F5738A">
            <w:pPr>
              <w:spacing w:after="0" w:line="240" w:lineRule="auto"/>
              <w:rPr>
                <w:rFonts w:ascii="Sassoon Primary" w:hAnsi="Sassoon Primary"/>
              </w:rPr>
            </w:pPr>
          </w:p>
        </w:tc>
      </w:tr>
      <w:tr w:rsidR="00F5738A" w:rsidRPr="00DD4CAD" w14:paraId="30870CF6"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C000"/>
            <w:tcMar>
              <w:top w:w="90" w:type="dxa"/>
              <w:left w:w="55" w:type="dxa"/>
              <w:bottom w:w="90" w:type="dxa"/>
              <w:right w:w="55" w:type="dxa"/>
            </w:tcMar>
            <w:vAlign w:val="center"/>
          </w:tcPr>
          <w:p w14:paraId="46041DBF"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5</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26F601DA"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46B1DD64" w14:textId="77777777" w:rsidR="00F5738A" w:rsidRPr="00DD4CAD" w:rsidRDefault="00F5738A">
            <w:pPr>
              <w:spacing w:after="0" w:line="240" w:lineRule="auto"/>
              <w:rPr>
                <w:rFonts w:ascii="Sassoon Primary" w:hAnsi="Sassoon Primary"/>
              </w:rPr>
            </w:pPr>
          </w:p>
        </w:tc>
      </w:tr>
      <w:tr w:rsidR="00F5738A" w:rsidRPr="00DD4CAD" w14:paraId="54629F23"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00B0F0"/>
            <w:tcMar>
              <w:top w:w="90" w:type="dxa"/>
              <w:left w:w="55" w:type="dxa"/>
              <w:bottom w:w="90" w:type="dxa"/>
              <w:right w:w="55" w:type="dxa"/>
            </w:tcMar>
            <w:vAlign w:val="center"/>
          </w:tcPr>
          <w:p w14:paraId="480905B8"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6</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1D2D4135"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6C2B4E2A" w14:textId="77777777" w:rsidR="00F5738A" w:rsidRPr="00DD4CAD" w:rsidRDefault="00F5738A">
            <w:pPr>
              <w:spacing w:after="0" w:line="240" w:lineRule="auto"/>
              <w:rPr>
                <w:rFonts w:ascii="Sassoon Primary" w:hAnsi="Sassoon Primary"/>
              </w:rPr>
            </w:pPr>
          </w:p>
        </w:tc>
      </w:tr>
    </w:tbl>
    <w:p w14:paraId="667FE18C" w14:textId="77777777" w:rsidR="00F5738A" w:rsidRPr="00DD4CAD" w:rsidRDefault="00F5738A">
      <w:pPr>
        <w:spacing w:after="20"/>
        <w:rPr>
          <w:rFonts w:ascii="Sassoon Primary" w:hAnsi="Sassoon Primary"/>
        </w:rPr>
      </w:pPr>
    </w:p>
    <w:p w14:paraId="52FC9DE9" w14:textId="77777777" w:rsidR="00F5738A" w:rsidRPr="00DD4CAD" w:rsidRDefault="00000000">
      <w:pPr>
        <w:pStyle w:val="Heading1"/>
        <w:pageBreakBefore/>
        <w:rPr>
          <w:rFonts w:ascii="Sassoon Primary" w:hAnsi="Sassoon Primary"/>
        </w:rPr>
      </w:pPr>
      <w:r w:rsidRPr="00DD4CAD">
        <w:rPr>
          <w:rFonts w:ascii="Sassoon Primary" w:hAnsi="Sassoon Primary"/>
        </w:rPr>
        <w:lastRenderedPageBreak/>
        <w:t>Animals including humans</w:t>
      </w:r>
    </w:p>
    <w:p w14:paraId="4042DC9F" w14:textId="77777777" w:rsidR="00F5738A" w:rsidRPr="00DD4CAD" w:rsidRDefault="00000000">
      <w:pPr>
        <w:spacing w:after="140"/>
        <w:rPr>
          <w:rFonts w:ascii="Sassoon Primary" w:hAnsi="Sassoon Primary"/>
        </w:rPr>
      </w:pPr>
      <w:r w:rsidRPr="00DD4CAD">
        <w:rPr>
          <w:rFonts w:ascii="Sassoon Primary" w:hAnsi="Sassoon Primary"/>
          <w:i/>
          <w:color w:val="666666"/>
          <w:sz w:val="19"/>
        </w:rPr>
        <w:t>Pupils progress from identifying animals and body parts to explaining survival, nutrition, movement, digestion, development and circulation.</w:t>
      </w:r>
    </w:p>
    <w:tbl>
      <w:tblPr>
        <w:tblStyle w:val="TableGrid"/>
        <w:tblW w:w="10224" w:type="dxa"/>
        <w:jc w:val="center"/>
        <w:tblLayout w:type="fixed"/>
        <w:tblLook w:val="04A0" w:firstRow="1" w:lastRow="0" w:firstColumn="1" w:lastColumn="0" w:noHBand="0" w:noVBand="1"/>
      </w:tblPr>
      <w:tblGrid>
        <w:gridCol w:w="1368"/>
        <w:gridCol w:w="1655"/>
        <w:gridCol w:w="7201"/>
      </w:tblGrid>
      <w:tr w:rsidR="00F5738A" w:rsidRPr="00DD4CAD" w14:paraId="3FF4E578" w14:textId="77777777">
        <w:trPr>
          <w:cantSplit/>
          <w:trHeight w:val="490"/>
          <w:tblHeader/>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60168598"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w:t>
            </w:r>
          </w:p>
        </w:tc>
        <w:tc>
          <w:tcPr>
            <w:tcW w:w="1655"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5B0FFD25"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color w:val="FFFFFF"/>
                <w:sz w:val="18"/>
              </w:rPr>
              <w:t>Teaching</w:t>
            </w:r>
            <w:r w:rsidRPr="00DD4CAD">
              <w:rPr>
                <w:rFonts w:ascii="Sassoon Primary" w:hAnsi="Sassoon Primary"/>
                <w:b/>
                <w:color w:val="FFFFFF"/>
                <w:sz w:val="18"/>
              </w:rPr>
              <w:br/>
              <w:t>time</w:t>
            </w:r>
          </w:p>
        </w:tc>
        <w:tc>
          <w:tcPr>
            <w:tcW w:w="7200"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0F6F67FC" w14:textId="77777777" w:rsidR="00F5738A" w:rsidRPr="00DD4CAD" w:rsidRDefault="00000000">
            <w:pPr>
              <w:spacing w:after="0"/>
              <w:rPr>
                <w:rFonts w:ascii="Sassoon Primary" w:hAnsi="Sassoon Primary"/>
              </w:rPr>
            </w:pPr>
            <w:r w:rsidRPr="00DD4CAD">
              <w:rPr>
                <w:rFonts w:ascii="Sassoon Primary" w:hAnsi="Sassoon Primary"/>
                <w:b/>
                <w:color w:val="FFFFFF"/>
                <w:sz w:val="18"/>
              </w:rPr>
              <w:t>Knowledge and progression focus</w:t>
            </w:r>
          </w:p>
        </w:tc>
      </w:tr>
      <w:tr w:rsidR="00F5738A" w:rsidRPr="00DD4CAD" w14:paraId="2097A45D"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31140BE7"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Nursery</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6919788E" w14:textId="77777777" w:rsidR="00F5738A" w:rsidRPr="00DD4CAD" w:rsidRDefault="00000000">
            <w:pPr>
              <w:spacing w:after="0" w:line="240" w:lineRule="auto"/>
              <w:jc w:val="center"/>
              <w:rPr>
                <w:rFonts w:ascii="Sassoon Primary" w:hAnsi="Sassoon Primary"/>
              </w:rPr>
            </w:pPr>
            <w:r w:rsidRPr="00DD4CAD">
              <w:rPr>
                <w:rFonts w:ascii="Sassoon Primary" w:hAnsi="Sassoon Primary"/>
                <w:sz w:val="16"/>
              </w:rPr>
              <w:t>Autumn 1 and 2; Spring 1 and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132BF0C"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similarities and differences between themselves and peers.</w:t>
            </w:r>
          </w:p>
          <w:p w14:paraId="62D7F291"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Name body parts, describe simple functions and use the senses to explore.</w:t>
            </w:r>
          </w:p>
          <w:p w14:paraId="1181A242"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Talk about where foods and animal products such as eggs and wool come from.</w:t>
            </w:r>
          </w:p>
          <w:p w14:paraId="353A81F0"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Compare farm and wild animals, categorise them by visible characteristics and talk about animal growth and life cycles.</w:t>
            </w:r>
          </w:p>
        </w:tc>
      </w:tr>
      <w:tr w:rsidR="00F5738A" w:rsidRPr="00DD4CAD" w14:paraId="24AF79E7"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748944E5"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Reception</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5124FF79" w14:textId="77777777" w:rsidR="00F5738A" w:rsidRPr="00DD4CAD" w:rsidRDefault="00000000">
            <w:pPr>
              <w:spacing w:after="0" w:line="240" w:lineRule="auto"/>
              <w:jc w:val="center"/>
              <w:rPr>
                <w:rFonts w:ascii="Sassoon Primary" w:hAnsi="Sassoon Primary"/>
              </w:rPr>
            </w:pPr>
            <w:r w:rsidRPr="00DD4CAD">
              <w:rPr>
                <w:rFonts w:ascii="Sassoon Primary" w:hAnsi="Sassoon Primary"/>
                <w:sz w:val="16"/>
              </w:rPr>
              <w:t>Autumn 1; Spring 2; Summer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369AF95"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Name body parts and the senses and talk about how humans change from babies.</w:t>
            </w:r>
          </w:p>
          <w:p w14:paraId="5881ACD0"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Know that humans and other animals grow.</w:t>
            </w:r>
          </w:p>
          <w:p w14:paraId="01CF7E8F"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Sort familiar foods as healthy or unhealthy.</w:t>
            </w:r>
          </w:p>
          <w:p w14:paraId="1036E302"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Talk about animal life cycles and what animals need to survive.</w:t>
            </w:r>
          </w:p>
        </w:tc>
      </w:tr>
      <w:tr w:rsidR="00F5738A" w:rsidRPr="00DD4CAD" w14:paraId="1837A132"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C5E0B3"/>
            <w:tcMar>
              <w:top w:w="90" w:type="dxa"/>
              <w:left w:w="55" w:type="dxa"/>
              <w:bottom w:w="90" w:type="dxa"/>
              <w:right w:w="55" w:type="dxa"/>
            </w:tcMar>
            <w:vAlign w:val="center"/>
          </w:tcPr>
          <w:p w14:paraId="7AE469E8"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1</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27BFE511"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Autumn 2;</w:t>
            </w:r>
            <w:r w:rsidRPr="00DD4CAD">
              <w:rPr>
                <w:rFonts w:ascii="Sassoon Primary" w:hAnsi="Sassoon Primary"/>
                <w:b/>
                <w:sz w:val="16"/>
              </w:rPr>
              <w:br/>
              <w:t>Spring 1</w:t>
            </w:r>
          </w:p>
        </w:tc>
        <w:tc>
          <w:tcPr>
            <w:tcW w:w="7200"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07C3735A"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b/>
                <w:sz w:val="16"/>
              </w:rPr>
              <w:t xml:space="preserve">Autumn 2: </w:t>
            </w:r>
            <w:r w:rsidRPr="00DD4CAD">
              <w:rPr>
                <w:rFonts w:ascii="Sassoon Primary" w:hAnsi="Sassoon Primary"/>
                <w:sz w:val="16"/>
              </w:rPr>
              <w:t>Identify, name, draw and label the basic parts of the human body and say which body part is associated with each sense.</w:t>
            </w:r>
          </w:p>
          <w:p w14:paraId="702D03AE"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b/>
                <w:sz w:val="16"/>
              </w:rPr>
              <w:t xml:space="preserve">Spring 1: </w:t>
            </w:r>
            <w:r w:rsidRPr="00DD4CAD">
              <w:rPr>
                <w:rFonts w:ascii="Sassoon Primary" w:hAnsi="Sassoon Primary"/>
                <w:sz w:val="16"/>
              </w:rPr>
              <w:t>Identify and name common fish, amphibians, reptiles, birds and mammals.</w:t>
            </w:r>
          </w:p>
          <w:p w14:paraId="09F32F10"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and name common carnivores, herbivores and omnivores.</w:t>
            </w:r>
          </w:p>
          <w:p w14:paraId="51612E3C"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and compare the structure of common animals, including fish, amphibians, reptiles, birds, mammals and pets.</w:t>
            </w:r>
          </w:p>
        </w:tc>
      </w:tr>
      <w:tr w:rsidR="00F5738A" w:rsidRPr="00DD4CAD" w14:paraId="222B357B"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B99EB"/>
            <w:tcMar>
              <w:top w:w="90" w:type="dxa"/>
              <w:left w:w="55" w:type="dxa"/>
              <w:bottom w:w="90" w:type="dxa"/>
              <w:right w:w="55" w:type="dxa"/>
            </w:tcMar>
            <w:vAlign w:val="center"/>
          </w:tcPr>
          <w:p w14:paraId="292FB622"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2</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266B0E52"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Autumn 1</w:t>
            </w:r>
            <w:r w:rsidRPr="00DD4CAD">
              <w:rPr>
                <w:rFonts w:ascii="Sassoon Primary" w:hAnsi="Sassoon Primary"/>
                <w:b/>
                <w:sz w:val="16"/>
              </w:rPr>
              <w:br/>
              <w:t>and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74111CB4"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b/>
                <w:sz w:val="16"/>
              </w:rPr>
              <w:t xml:space="preserve">Autumn 1: </w:t>
            </w:r>
            <w:r w:rsidRPr="00DD4CAD">
              <w:rPr>
                <w:rFonts w:ascii="Sassoon Primary" w:hAnsi="Sassoon Primary"/>
                <w:sz w:val="16"/>
              </w:rPr>
              <w:t>Describe why exercise, the right amounts of different types of food and hygiene are important for humans.</w:t>
            </w:r>
          </w:p>
          <w:p w14:paraId="4F871914"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b/>
                <w:sz w:val="16"/>
              </w:rPr>
              <w:t xml:space="preserve">Autumn 2: </w:t>
            </w:r>
            <w:r w:rsidRPr="00DD4CAD">
              <w:rPr>
                <w:rFonts w:ascii="Sassoon Primary" w:hAnsi="Sassoon Primary"/>
                <w:sz w:val="16"/>
              </w:rPr>
              <w:t>Notice that animals, including humans, have offspring which grow into adults.</w:t>
            </w:r>
          </w:p>
          <w:p w14:paraId="0CD9FF7E"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the basic survival needs of animals, including humans: water, food and air.</w:t>
            </w:r>
          </w:p>
        </w:tc>
      </w:tr>
      <w:tr w:rsidR="00F5738A" w:rsidRPr="00DD4CAD" w14:paraId="41665CB7"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CC2E5"/>
            <w:tcMar>
              <w:top w:w="90" w:type="dxa"/>
              <w:left w:w="55" w:type="dxa"/>
              <w:bottom w:w="90" w:type="dxa"/>
              <w:right w:w="55" w:type="dxa"/>
            </w:tcMar>
            <w:vAlign w:val="center"/>
          </w:tcPr>
          <w:p w14:paraId="6EAF65B4"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3</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59DDA92B"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Spring 1</w:t>
            </w:r>
          </w:p>
        </w:tc>
        <w:tc>
          <w:tcPr>
            <w:tcW w:w="7200"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27AFBD59"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that animals, including humans, need the right types and amount of nutrition, cannot make their own food and obtain nutrition from what they eat.</w:t>
            </w:r>
          </w:p>
          <w:p w14:paraId="1BFFDA4C"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that humans and some other animals have skeletons and muscles for support, protection and movement.</w:t>
            </w:r>
          </w:p>
        </w:tc>
      </w:tr>
      <w:tr w:rsidR="00F5738A" w:rsidRPr="00DD4CAD" w14:paraId="21DCB3DD"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966FF"/>
            <w:tcMar>
              <w:top w:w="90" w:type="dxa"/>
              <w:left w:w="55" w:type="dxa"/>
              <w:bottom w:w="90" w:type="dxa"/>
              <w:right w:w="55" w:type="dxa"/>
            </w:tcMar>
            <w:vAlign w:val="center"/>
          </w:tcPr>
          <w:p w14:paraId="0EFFC0C9"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color w:val="FFFFFF"/>
                <w:sz w:val="16"/>
              </w:rPr>
              <w:t>Year 4</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04938C81"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Autumn 1;</w:t>
            </w:r>
            <w:r w:rsidRPr="00DD4CAD">
              <w:rPr>
                <w:rFonts w:ascii="Sassoon Primary" w:hAnsi="Sassoon Primary"/>
                <w:b/>
                <w:sz w:val="16"/>
              </w:rPr>
              <w:br/>
              <w:t>Summer 1</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2B81EE28"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b/>
                <w:sz w:val="16"/>
              </w:rPr>
              <w:t xml:space="preserve">Autumn 1: </w:t>
            </w:r>
            <w:r w:rsidRPr="00DD4CAD">
              <w:rPr>
                <w:rFonts w:ascii="Sassoon Primary" w:hAnsi="Sassoon Primary"/>
                <w:sz w:val="16"/>
              </w:rPr>
              <w:t>Describe the simple functions of the basic parts of the human digestive system.</w:t>
            </w:r>
          </w:p>
          <w:p w14:paraId="329A3E56"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the different types of human teeth and describe their simple functions.</w:t>
            </w:r>
          </w:p>
          <w:p w14:paraId="62563FDC"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b/>
                <w:sz w:val="16"/>
              </w:rPr>
              <w:t xml:space="preserve">Summer 1 within the habitats unit: </w:t>
            </w:r>
            <w:r w:rsidRPr="00DD4CAD">
              <w:rPr>
                <w:rFonts w:ascii="Sassoon Primary" w:hAnsi="Sassoon Primary"/>
                <w:sz w:val="16"/>
              </w:rPr>
              <w:t>Construct and interpret food chains and identify producers, predators and prey.</w:t>
            </w:r>
          </w:p>
        </w:tc>
      </w:tr>
      <w:tr w:rsidR="00F5738A" w:rsidRPr="00DD4CAD" w14:paraId="04943E79"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C000"/>
            <w:tcMar>
              <w:top w:w="90" w:type="dxa"/>
              <w:left w:w="55" w:type="dxa"/>
              <w:bottom w:w="90" w:type="dxa"/>
              <w:right w:w="55" w:type="dxa"/>
            </w:tcMar>
            <w:vAlign w:val="center"/>
          </w:tcPr>
          <w:p w14:paraId="2AECF011"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5</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5EC27A4A"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Summer 2</w:t>
            </w:r>
          </w:p>
        </w:tc>
        <w:tc>
          <w:tcPr>
            <w:tcW w:w="7200"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65DA58F9"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the changes that humans experience as they develop from birth to old age.</w:t>
            </w:r>
          </w:p>
        </w:tc>
      </w:tr>
      <w:tr w:rsidR="00F5738A" w:rsidRPr="00DD4CAD" w14:paraId="221E5BBF"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00B0F0"/>
            <w:tcMar>
              <w:top w:w="90" w:type="dxa"/>
              <w:left w:w="55" w:type="dxa"/>
              <w:bottom w:w="90" w:type="dxa"/>
              <w:right w:w="55" w:type="dxa"/>
            </w:tcMar>
            <w:vAlign w:val="center"/>
          </w:tcPr>
          <w:p w14:paraId="462D5EA8"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6</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55951D6F"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Summer 1</w:t>
            </w:r>
            <w:r w:rsidRPr="00DD4CAD">
              <w:rPr>
                <w:rFonts w:ascii="Sassoon Primary" w:hAnsi="Sassoon Primary"/>
                <w:b/>
                <w:sz w:val="16"/>
              </w:rPr>
              <w:br/>
              <w:t>and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4971353"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b/>
                <w:sz w:val="16"/>
              </w:rPr>
              <w:t xml:space="preserve">Summer 1: </w:t>
            </w:r>
            <w:r w:rsidRPr="00DD4CAD">
              <w:rPr>
                <w:rFonts w:ascii="Sassoon Primary" w:hAnsi="Sassoon Primary"/>
                <w:sz w:val="16"/>
              </w:rPr>
              <w:t>Identify and name the main parts of the human circulatory system and describe the functions of the heart, blood vessels and blood.</w:t>
            </w:r>
          </w:p>
          <w:p w14:paraId="42CD357D"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how nutrients and water are transported within animals, including humans.</w:t>
            </w:r>
          </w:p>
          <w:p w14:paraId="5589CA2F"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b/>
                <w:sz w:val="16"/>
              </w:rPr>
              <w:t xml:space="preserve">Summer 2: </w:t>
            </w:r>
            <w:r w:rsidRPr="00DD4CAD">
              <w:rPr>
                <w:rFonts w:ascii="Sassoon Primary" w:hAnsi="Sassoon Primary"/>
                <w:sz w:val="16"/>
              </w:rPr>
              <w:t>Recognise how diet, exercise, drugs and lifestyle affect the way bodies function.</w:t>
            </w:r>
          </w:p>
        </w:tc>
      </w:tr>
    </w:tbl>
    <w:p w14:paraId="01B26CBB" w14:textId="77777777" w:rsidR="00F5738A" w:rsidRPr="00DD4CAD" w:rsidRDefault="00F5738A">
      <w:pPr>
        <w:spacing w:after="20"/>
        <w:rPr>
          <w:rFonts w:ascii="Sassoon Primary" w:hAnsi="Sassoon Primary"/>
        </w:rPr>
      </w:pPr>
    </w:p>
    <w:p w14:paraId="3501FA35" w14:textId="77777777" w:rsidR="00F5738A" w:rsidRPr="00DD4CAD" w:rsidRDefault="00000000">
      <w:pPr>
        <w:pStyle w:val="Heading1"/>
        <w:pageBreakBefore/>
        <w:rPr>
          <w:rFonts w:ascii="Sassoon Primary" w:hAnsi="Sassoon Primary"/>
        </w:rPr>
      </w:pPr>
      <w:r w:rsidRPr="00DD4CAD">
        <w:rPr>
          <w:rFonts w:ascii="Sassoon Primary" w:hAnsi="Sassoon Primary"/>
        </w:rPr>
        <w:lastRenderedPageBreak/>
        <w:t>Living things and their habitats</w:t>
      </w:r>
    </w:p>
    <w:p w14:paraId="27E8868B" w14:textId="77777777" w:rsidR="00F5738A" w:rsidRPr="00DD4CAD" w:rsidRDefault="00000000">
      <w:pPr>
        <w:spacing w:after="140"/>
        <w:rPr>
          <w:rFonts w:ascii="Sassoon Primary" w:hAnsi="Sassoon Primary"/>
        </w:rPr>
      </w:pPr>
      <w:r w:rsidRPr="00DD4CAD">
        <w:rPr>
          <w:rFonts w:ascii="Sassoon Primary" w:hAnsi="Sassoon Primary"/>
          <w:i/>
          <w:color w:val="666666"/>
          <w:sz w:val="19"/>
        </w:rPr>
        <w:t>Pupils develop from first hand observation of living things to understanding habitats, interdependence, life cycles, reproduction and increasingly precise classification.</w:t>
      </w:r>
    </w:p>
    <w:tbl>
      <w:tblPr>
        <w:tblStyle w:val="TableGrid"/>
        <w:tblW w:w="10224" w:type="dxa"/>
        <w:jc w:val="center"/>
        <w:tblLayout w:type="fixed"/>
        <w:tblLook w:val="04A0" w:firstRow="1" w:lastRow="0" w:firstColumn="1" w:lastColumn="0" w:noHBand="0" w:noVBand="1"/>
      </w:tblPr>
      <w:tblGrid>
        <w:gridCol w:w="1368"/>
        <w:gridCol w:w="1655"/>
        <w:gridCol w:w="7201"/>
      </w:tblGrid>
      <w:tr w:rsidR="00F5738A" w:rsidRPr="00DD4CAD" w14:paraId="64D82B9F" w14:textId="77777777">
        <w:trPr>
          <w:cantSplit/>
          <w:trHeight w:val="490"/>
          <w:tblHeader/>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1E7E5153"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w:t>
            </w:r>
          </w:p>
        </w:tc>
        <w:tc>
          <w:tcPr>
            <w:tcW w:w="1655"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6F0293EC"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color w:val="FFFFFF"/>
                <w:sz w:val="18"/>
              </w:rPr>
              <w:t>Teaching</w:t>
            </w:r>
            <w:r w:rsidRPr="00DD4CAD">
              <w:rPr>
                <w:rFonts w:ascii="Sassoon Primary" w:hAnsi="Sassoon Primary"/>
                <w:b/>
                <w:color w:val="FFFFFF"/>
                <w:sz w:val="18"/>
              </w:rPr>
              <w:br/>
              <w:t>time</w:t>
            </w:r>
          </w:p>
        </w:tc>
        <w:tc>
          <w:tcPr>
            <w:tcW w:w="7200"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50F1BC78" w14:textId="77777777" w:rsidR="00F5738A" w:rsidRPr="00DD4CAD" w:rsidRDefault="00000000">
            <w:pPr>
              <w:spacing w:after="0"/>
              <w:rPr>
                <w:rFonts w:ascii="Sassoon Primary" w:hAnsi="Sassoon Primary"/>
              </w:rPr>
            </w:pPr>
            <w:r w:rsidRPr="00DD4CAD">
              <w:rPr>
                <w:rFonts w:ascii="Sassoon Primary" w:hAnsi="Sassoon Primary"/>
                <w:b/>
                <w:color w:val="FFFFFF"/>
                <w:sz w:val="18"/>
              </w:rPr>
              <w:t>Knowledge and progression focus</w:t>
            </w:r>
          </w:p>
        </w:tc>
      </w:tr>
      <w:tr w:rsidR="00F5738A" w:rsidRPr="00DD4CAD" w14:paraId="55C99117"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540E5F68"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Nursery</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466F0128" w14:textId="77777777" w:rsidR="00F5738A" w:rsidRPr="00DD4CAD" w:rsidRDefault="00000000">
            <w:pPr>
              <w:spacing w:after="0" w:line="240" w:lineRule="auto"/>
              <w:jc w:val="center"/>
              <w:rPr>
                <w:rFonts w:ascii="Sassoon Primary" w:hAnsi="Sassoon Primary"/>
              </w:rPr>
            </w:pPr>
            <w:r w:rsidRPr="00DD4CAD">
              <w:rPr>
                <w:rFonts w:ascii="Sassoon Primary" w:hAnsi="Sassoon Primary"/>
                <w:sz w:val="16"/>
              </w:rPr>
              <w:t>Spring 2; Summer 1 and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2B8C3659"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Compare the habitats of farm and wild animals and make simple habitats using a range of resources.</w:t>
            </w:r>
          </w:p>
          <w:p w14:paraId="3D0DAD81"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that different creatures live in different places and categorise animals by visible characteristics.</w:t>
            </w:r>
          </w:p>
          <w:p w14:paraId="50C5F80B"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Begin to understand the importance of looking after the environment and all living things.</w:t>
            </w:r>
          </w:p>
        </w:tc>
      </w:tr>
      <w:tr w:rsidR="00F5738A" w:rsidRPr="00DD4CAD" w14:paraId="7CC32E3D"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30D00A0E"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Reception</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381E87BD" w14:textId="77777777" w:rsidR="00F5738A" w:rsidRPr="00DD4CAD" w:rsidRDefault="00000000">
            <w:pPr>
              <w:spacing w:after="0" w:line="240" w:lineRule="auto"/>
              <w:jc w:val="center"/>
              <w:rPr>
                <w:rFonts w:ascii="Sassoon Primary" w:hAnsi="Sassoon Primary"/>
              </w:rPr>
            </w:pPr>
            <w:r w:rsidRPr="00DD4CAD">
              <w:rPr>
                <w:rFonts w:ascii="Sassoon Primary" w:hAnsi="Sassoon Primary"/>
                <w:sz w:val="16"/>
              </w:rPr>
              <w:t>Spring 1; Summer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064A3089"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Explore a range of habitats, including those of nocturnal animals, and talk about why animals live there.</w:t>
            </w:r>
          </w:p>
          <w:p w14:paraId="6734A732"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Compare features of the immediate environment with contrasting environments.</w:t>
            </w:r>
          </w:p>
          <w:p w14:paraId="69FF288A"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Talk about plant and animal life cycles, survival needs and observed environmental change.</w:t>
            </w:r>
          </w:p>
        </w:tc>
      </w:tr>
      <w:tr w:rsidR="00F5738A" w:rsidRPr="00DD4CAD" w14:paraId="1D023CD7"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C5E0B3"/>
            <w:tcMar>
              <w:top w:w="90" w:type="dxa"/>
              <w:left w:w="55" w:type="dxa"/>
              <w:bottom w:w="90" w:type="dxa"/>
              <w:right w:w="55" w:type="dxa"/>
            </w:tcMar>
            <w:vAlign w:val="center"/>
          </w:tcPr>
          <w:p w14:paraId="66D1E0E1"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1</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1CAD085C"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35266520" w14:textId="77777777" w:rsidR="00F5738A" w:rsidRPr="00DD4CAD" w:rsidRDefault="00F5738A">
            <w:pPr>
              <w:spacing w:after="0" w:line="240" w:lineRule="auto"/>
              <w:rPr>
                <w:rFonts w:ascii="Sassoon Primary" w:hAnsi="Sassoon Primary"/>
              </w:rPr>
            </w:pPr>
          </w:p>
        </w:tc>
      </w:tr>
      <w:tr w:rsidR="00F5738A" w:rsidRPr="00DD4CAD" w14:paraId="7DFFD1D5"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B99EB"/>
            <w:tcMar>
              <w:top w:w="90" w:type="dxa"/>
              <w:left w:w="55" w:type="dxa"/>
              <w:bottom w:w="90" w:type="dxa"/>
              <w:right w:w="55" w:type="dxa"/>
            </w:tcMar>
            <w:vAlign w:val="center"/>
          </w:tcPr>
          <w:p w14:paraId="79E4D121"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2</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5A37D4B3"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Spring 1</w:t>
            </w:r>
            <w:r w:rsidRPr="00DD4CAD">
              <w:rPr>
                <w:rFonts w:ascii="Sassoon Primary" w:hAnsi="Sassoon Primary"/>
                <w:b/>
                <w:sz w:val="16"/>
              </w:rPr>
              <w:br/>
              <w:t>and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2AE7BEA8"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Explore and compare things that are living, dead and have never been alive.</w:t>
            </w:r>
          </w:p>
          <w:p w14:paraId="1789EE87"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that most living things live in habitats to which they are suited; describe how habitats meet the basic needs of plants and animals and how living things depend on one another.</w:t>
            </w:r>
          </w:p>
          <w:p w14:paraId="21906D10"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and name a variety of plants and animals in their habitats, including microhabitats.</w:t>
            </w:r>
          </w:p>
          <w:p w14:paraId="3CB4C53F"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how animals obtain food from plants and other animals, use a simple food chain and identify different food sources.</w:t>
            </w:r>
          </w:p>
        </w:tc>
      </w:tr>
      <w:tr w:rsidR="00F5738A" w:rsidRPr="00DD4CAD" w14:paraId="257C4EA0"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CC2E5"/>
            <w:tcMar>
              <w:top w:w="90" w:type="dxa"/>
              <w:left w:w="55" w:type="dxa"/>
              <w:bottom w:w="90" w:type="dxa"/>
              <w:right w:w="55" w:type="dxa"/>
            </w:tcMar>
            <w:vAlign w:val="center"/>
          </w:tcPr>
          <w:p w14:paraId="5A21D150"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3</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5E67CA7E"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4ED03B35" w14:textId="77777777" w:rsidR="00F5738A" w:rsidRPr="00DD4CAD" w:rsidRDefault="00F5738A">
            <w:pPr>
              <w:spacing w:after="0" w:line="240" w:lineRule="auto"/>
              <w:rPr>
                <w:rFonts w:ascii="Sassoon Primary" w:hAnsi="Sassoon Primary"/>
              </w:rPr>
            </w:pPr>
          </w:p>
        </w:tc>
      </w:tr>
      <w:tr w:rsidR="00F5738A" w:rsidRPr="00DD4CAD" w14:paraId="088DCCBC"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966FF"/>
            <w:tcMar>
              <w:top w:w="90" w:type="dxa"/>
              <w:left w:w="55" w:type="dxa"/>
              <w:bottom w:w="90" w:type="dxa"/>
              <w:right w:w="55" w:type="dxa"/>
            </w:tcMar>
            <w:vAlign w:val="center"/>
          </w:tcPr>
          <w:p w14:paraId="2CE118F5"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color w:val="FFFFFF"/>
                <w:sz w:val="16"/>
              </w:rPr>
              <w:t>Year 4</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528737C2"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Summer 1</w:t>
            </w:r>
            <w:r w:rsidRPr="00DD4CAD">
              <w:rPr>
                <w:rFonts w:ascii="Sassoon Primary" w:hAnsi="Sassoon Primary"/>
                <w:b/>
                <w:sz w:val="16"/>
              </w:rPr>
              <w:br/>
              <w:t>and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2872F5A1" w14:textId="77777777" w:rsidR="00F5738A" w:rsidRPr="00DD4CAD" w:rsidRDefault="00000000">
            <w:pPr>
              <w:keepNext/>
              <w:spacing w:after="0" w:line="240" w:lineRule="auto"/>
              <w:rPr>
                <w:rFonts w:ascii="Sassoon Primary" w:hAnsi="Sassoon Primary"/>
              </w:rPr>
            </w:pPr>
            <w:r w:rsidRPr="00DD4CAD">
              <w:rPr>
                <w:rFonts w:ascii="Sassoon Primary" w:hAnsi="Sassoon Primary"/>
                <w:b/>
                <w:sz w:val="16"/>
              </w:rPr>
              <w:t>Summer 1</w:t>
            </w:r>
          </w:p>
          <w:p w14:paraId="5D45E765"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that living things can be grouped in a variety of ways.</w:t>
            </w:r>
          </w:p>
          <w:p w14:paraId="5DCAF996"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Explore and use classification keys to group, identify and name living things in the local and wider environment.</w:t>
            </w:r>
          </w:p>
          <w:p w14:paraId="4ED5DEE9" w14:textId="77777777" w:rsidR="00F5738A" w:rsidRPr="00DD4CAD" w:rsidRDefault="00000000">
            <w:pPr>
              <w:keepNext/>
              <w:spacing w:after="0" w:line="240" w:lineRule="auto"/>
              <w:rPr>
                <w:rFonts w:ascii="Sassoon Primary" w:hAnsi="Sassoon Primary"/>
              </w:rPr>
            </w:pPr>
            <w:r w:rsidRPr="00DD4CAD">
              <w:rPr>
                <w:rFonts w:ascii="Sassoon Primary" w:hAnsi="Sassoon Primary"/>
                <w:b/>
                <w:sz w:val="16"/>
              </w:rPr>
              <w:t>Summer 2</w:t>
            </w:r>
          </w:p>
          <w:p w14:paraId="7DD56E4D"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that environments can change and that this can sometimes endanger living things.</w:t>
            </w:r>
          </w:p>
          <w:p w14:paraId="7FF5821F"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School addition: consider ways to protect environments and conserve living things.</w:t>
            </w:r>
          </w:p>
        </w:tc>
      </w:tr>
      <w:tr w:rsidR="00F5738A" w:rsidRPr="00DD4CAD" w14:paraId="6574BAEE"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C000"/>
            <w:tcMar>
              <w:top w:w="90" w:type="dxa"/>
              <w:left w:w="55" w:type="dxa"/>
              <w:bottom w:w="90" w:type="dxa"/>
              <w:right w:w="55" w:type="dxa"/>
            </w:tcMar>
            <w:vAlign w:val="center"/>
          </w:tcPr>
          <w:p w14:paraId="42F40A4F"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5</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273C5384"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Autumn 1</w:t>
            </w:r>
          </w:p>
        </w:tc>
        <w:tc>
          <w:tcPr>
            <w:tcW w:w="7200"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505CA81F"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differences in the life cycles of a mammal, an amphibian, an insect and a bird.</w:t>
            </w:r>
          </w:p>
          <w:p w14:paraId="0DAA9DCF"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the life process of reproduction in some plants and animals.</w:t>
            </w:r>
          </w:p>
        </w:tc>
      </w:tr>
      <w:tr w:rsidR="00F5738A" w:rsidRPr="00DD4CAD" w14:paraId="775EC06B"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00B0F0"/>
            <w:tcMar>
              <w:top w:w="90" w:type="dxa"/>
              <w:left w:w="55" w:type="dxa"/>
              <w:bottom w:w="90" w:type="dxa"/>
              <w:right w:w="55" w:type="dxa"/>
            </w:tcMar>
            <w:vAlign w:val="center"/>
          </w:tcPr>
          <w:p w14:paraId="4A342729"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6</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4DCF1C8C"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Spring 1;</w:t>
            </w:r>
            <w:r w:rsidRPr="00DD4CAD">
              <w:rPr>
                <w:rFonts w:ascii="Sassoon Primary" w:hAnsi="Sassoon Primary"/>
                <w:b/>
                <w:sz w:val="16"/>
              </w:rPr>
              <w:br/>
              <w:t>Summer 1</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D86F9BC" w14:textId="77777777" w:rsidR="00F5738A" w:rsidRPr="00DD4CAD" w:rsidRDefault="00000000">
            <w:pPr>
              <w:keepNext/>
              <w:spacing w:after="0" w:line="240" w:lineRule="auto"/>
              <w:rPr>
                <w:rFonts w:ascii="Sassoon Primary" w:hAnsi="Sassoon Primary"/>
              </w:rPr>
            </w:pPr>
            <w:r w:rsidRPr="00DD4CAD">
              <w:rPr>
                <w:rFonts w:ascii="Sassoon Primary" w:hAnsi="Sassoon Primary"/>
                <w:b/>
                <w:sz w:val="16"/>
              </w:rPr>
              <w:t>Spring 1</w:t>
            </w:r>
          </w:p>
          <w:p w14:paraId="5E2750BA"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how living things are classified into broad groups using common observable characteristics and similarities and differences, including plants and animals.</w:t>
            </w:r>
          </w:p>
          <w:p w14:paraId="2550C896"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Give reasons for classifying plants and animals using specific characteristics.</w:t>
            </w:r>
          </w:p>
          <w:p w14:paraId="272BF43E" w14:textId="77777777" w:rsidR="00F5738A" w:rsidRPr="00DD4CAD" w:rsidRDefault="00000000">
            <w:pPr>
              <w:keepNext/>
              <w:spacing w:after="0" w:line="240" w:lineRule="auto"/>
              <w:rPr>
                <w:rFonts w:ascii="Sassoon Primary" w:hAnsi="Sassoon Primary"/>
              </w:rPr>
            </w:pPr>
            <w:r w:rsidRPr="00DD4CAD">
              <w:rPr>
                <w:rFonts w:ascii="Sassoon Primary" w:hAnsi="Sassoon Primary"/>
                <w:b/>
                <w:sz w:val="16"/>
              </w:rPr>
              <w:t>Summer 1</w:t>
            </w:r>
          </w:p>
          <w:p w14:paraId="5C45A884"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Extend classification of living things to include micro-organisms.</w:t>
            </w:r>
          </w:p>
        </w:tc>
      </w:tr>
    </w:tbl>
    <w:p w14:paraId="0908BB5D" w14:textId="77777777" w:rsidR="00F5738A" w:rsidRPr="00DD4CAD" w:rsidRDefault="00F5738A">
      <w:pPr>
        <w:spacing w:after="20"/>
        <w:rPr>
          <w:rFonts w:ascii="Sassoon Primary" w:hAnsi="Sassoon Primary"/>
        </w:rPr>
      </w:pPr>
    </w:p>
    <w:p w14:paraId="2F08A73E" w14:textId="77777777" w:rsidR="00F5738A" w:rsidRPr="00DD4CAD" w:rsidRDefault="00000000">
      <w:pPr>
        <w:pStyle w:val="Heading1"/>
        <w:pageBreakBefore/>
        <w:rPr>
          <w:rFonts w:ascii="Sassoon Primary" w:hAnsi="Sassoon Primary"/>
        </w:rPr>
      </w:pPr>
      <w:r w:rsidRPr="00DD4CAD">
        <w:rPr>
          <w:rFonts w:ascii="Sassoon Primary" w:hAnsi="Sassoon Primary"/>
        </w:rPr>
        <w:lastRenderedPageBreak/>
        <w:t>Evolution and inheritance</w:t>
      </w:r>
    </w:p>
    <w:p w14:paraId="7A04C1CC" w14:textId="77777777" w:rsidR="00F5738A" w:rsidRPr="00DD4CAD" w:rsidRDefault="00000000">
      <w:pPr>
        <w:spacing w:after="140"/>
        <w:rPr>
          <w:rFonts w:ascii="Sassoon Primary" w:hAnsi="Sassoon Primary"/>
        </w:rPr>
      </w:pPr>
      <w:r w:rsidRPr="00DD4CAD">
        <w:rPr>
          <w:rFonts w:ascii="Sassoon Primary" w:hAnsi="Sassoon Primary"/>
          <w:i/>
          <w:color w:val="666666"/>
          <w:sz w:val="19"/>
        </w:rPr>
        <w:t>Evolution and inheritance is taught in Year 6. Relevant earlier foundations remain in their own taught units, including offspring, habitats, fossils and reproduction; they are not repeated here as additional evolution teaching.</w:t>
      </w:r>
    </w:p>
    <w:tbl>
      <w:tblPr>
        <w:tblStyle w:val="TableGrid"/>
        <w:tblW w:w="10224" w:type="dxa"/>
        <w:jc w:val="center"/>
        <w:tblLayout w:type="fixed"/>
        <w:tblLook w:val="04A0" w:firstRow="1" w:lastRow="0" w:firstColumn="1" w:lastColumn="0" w:noHBand="0" w:noVBand="1"/>
      </w:tblPr>
      <w:tblGrid>
        <w:gridCol w:w="1368"/>
        <w:gridCol w:w="1655"/>
        <w:gridCol w:w="7201"/>
      </w:tblGrid>
      <w:tr w:rsidR="00F5738A" w:rsidRPr="00DD4CAD" w14:paraId="3E5E28BA" w14:textId="77777777">
        <w:trPr>
          <w:cantSplit/>
          <w:trHeight w:val="490"/>
          <w:tblHeader/>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38BABDE"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w:t>
            </w:r>
          </w:p>
        </w:tc>
        <w:tc>
          <w:tcPr>
            <w:tcW w:w="1655"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404D27C2"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color w:val="FFFFFF"/>
                <w:sz w:val="18"/>
              </w:rPr>
              <w:t>Teaching</w:t>
            </w:r>
            <w:r w:rsidRPr="00DD4CAD">
              <w:rPr>
                <w:rFonts w:ascii="Sassoon Primary" w:hAnsi="Sassoon Primary"/>
                <w:b/>
                <w:color w:val="FFFFFF"/>
                <w:sz w:val="18"/>
              </w:rPr>
              <w:br/>
              <w:t>time</w:t>
            </w:r>
          </w:p>
        </w:tc>
        <w:tc>
          <w:tcPr>
            <w:tcW w:w="7200"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6AFB1B96" w14:textId="77777777" w:rsidR="00F5738A" w:rsidRPr="00DD4CAD" w:rsidRDefault="00000000">
            <w:pPr>
              <w:spacing w:after="0"/>
              <w:rPr>
                <w:rFonts w:ascii="Sassoon Primary" w:hAnsi="Sassoon Primary"/>
              </w:rPr>
            </w:pPr>
            <w:r w:rsidRPr="00DD4CAD">
              <w:rPr>
                <w:rFonts w:ascii="Sassoon Primary" w:hAnsi="Sassoon Primary"/>
                <w:b/>
                <w:color w:val="FFFFFF"/>
                <w:sz w:val="18"/>
              </w:rPr>
              <w:t>Knowledge and progression focus</w:t>
            </w:r>
          </w:p>
        </w:tc>
      </w:tr>
      <w:tr w:rsidR="00F5738A" w:rsidRPr="00DD4CAD" w14:paraId="590F3CDD"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3D4D3C51"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Nursery</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570FB39C"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06A4CC1" w14:textId="77777777" w:rsidR="00F5738A" w:rsidRPr="00DD4CAD" w:rsidRDefault="00F5738A">
            <w:pPr>
              <w:spacing w:after="0" w:line="240" w:lineRule="auto"/>
              <w:rPr>
                <w:rFonts w:ascii="Sassoon Primary" w:hAnsi="Sassoon Primary"/>
              </w:rPr>
            </w:pPr>
          </w:p>
        </w:tc>
      </w:tr>
      <w:tr w:rsidR="00F5738A" w:rsidRPr="00DD4CAD" w14:paraId="4DCC033F"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389EBF54"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Reception</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3D1ED993"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638DB0FF" w14:textId="77777777" w:rsidR="00F5738A" w:rsidRPr="00DD4CAD" w:rsidRDefault="00F5738A">
            <w:pPr>
              <w:spacing w:after="0" w:line="240" w:lineRule="auto"/>
              <w:rPr>
                <w:rFonts w:ascii="Sassoon Primary" w:hAnsi="Sassoon Primary"/>
              </w:rPr>
            </w:pPr>
          </w:p>
        </w:tc>
      </w:tr>
      <w:tr w:rsidR="00F5738A" w:rsidRPr="00DD4CAD" w14:paraId="6990E8F3"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C5E0B3"/>
            <w:tcMar>
              <w:top w:w="90" w:type="dxa"/>
              <w:left w:w="55" w:type="dxa"/>
              <w:bottom w:w="90" w:type="dxa"/>
              <w:right w:w="55" w:type="dxa"/>
            </w:tcMar>
            <w:vAlign w:val="center"/>
          </w:tcPr>
          <w:p w14:paraId="26A57535"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1</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348E4C9E"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21E257C" w14:textId="77777777" w:rsidR="00F5738A" w:rsidRPr="00DD4CAD" w:rsidRDefault="00F5738A">
            <w:pPr>
              <w:spacing w:after="0" w:line="240" w:lineRule="auto"/>
              <w:rPr>
                <w:rFonts w:ascii="Sassoon Primary" w:hAnsi="Sassoon Primary"/>
              </w:rPr>
            </w:pPr>
          </w:p>
        </w:tc>
      </w:tr>
      <w:tr w:rsidR="00F5738A" w:rsidRPr="00DD4CAD" w14:paraId="719AF769"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B99EB"/>
            <w:tcMar>
              <w:top w:w="90" w:type="dxa"/>
              <w:left w:w="55" w:type="dxa"/>
              <w:bottom w:w="90" w:type="dxa"/>
              <w:right w:w="55" w:type="dxa"/>
            </w:tcMar>
            <w:vAlign w:val="center"/>
          </w:tcPr>
          <w:p w14:paraId="7745A97C"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2</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4683F9E0"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015DBB8" w14:textId="77777777" w:rsidR="00F5738A" w:rsidRPr="00DD4CAD" w:rsidRDefault="00F5738A">
            <w:pPr>
              <w:spacing w:after="0" w:line="240" w:lineRule="auto"/>
              <w:rPr>
                <w:rFonts w:ascii="Sassoon Primary" w:hAnsi="Sassoon Primary"/>
              </w:rPr>
            </w:pPr>
          </w:p>
        </w:tc>
      </w:tr>
      <w:tr w:rsidR="00F5738A" w:rsidRPr="00DD4CAD" w14:paraId="64F5A76D"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CC2E5"/>
            <w:tcMar>
              <w:top w:w="90" w:type="dxa"/>
              <w:left w:w="55" w:type="dxa"/>
              <w:bottom w:w="90" w:type="dxa"/>
              <w:right w:w="55" w:type="dxa"/>
            </w:tcMar>
            <w:vAlign w:val="center"/>
          </w:tcPr>
          <w:p w14:paraId="6112619E"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3</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1937C896"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0C16E256" w14:textId="77777777" w:rsidR="00F5738A" w:rsidRPr="00DD4CAD" w:rsidRDefault="00F5738A">
            <w:pPr>
              <w:spacing w:after="0" w:line="240" w:lineRule="auto"/>
              <w:rPr>
                <w:rFonts w:ascii="Sassoon Primary" w:hAnsi="Sassoon Primary"/>
              </w:rPr>
            </w:pPr>
          </w:p>
        </w:tc>
      </w:tr>
      <w:tr w:rsidR="00F5738A" w:rsidRPr="00DD4CAD" w14:paraId="641B4B29"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966FF"/>
            <w:tcMar>
              <w:top w:w="90" w:type="dxa"/>
              <w:left w:w="55" w:type="dxa"/>
              <w:bottom w:w="90" w:type="dxa"/>
              <w:right w:w="55" w:type="dxa"/>
            </w:tcMar>
            <w:vAlign w:val="center"/>
          </w:tcPr>
          <w:p w14:paraId="3F24E48D"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color w:val="FFFFFF"/>
                <w:sz w:val="16"/>
              </w:rPr>
              <w:t>Year 4</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0560DAE7"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6FBA960C" w14:textId="77777777" w:rsidR="00F5738A" w:rsidRPr="00DD4CAD" w:rsidRDefault="00F5738A">
            <w:pPr>
              <w:spacing w:after="0" w:line="240" w:lineRule="auto"/>
              <w:rPr>
                <w:rFonts w:ascii="Sassoon Primary" w:hAnsi="Sassoon Primary"/>
              </w:rPr>
            </w:pPr>
          </w:p>
        </w:tc>
      </w:tr>
      <w:tr w:rsidR="00F5738A" w:rsidRPr="00DD4CAD" w14:paraId="27EF297E"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C000"/>
            <w:tcMar>
              <w:top w:w="90" w:type="dxa"/>
              <w:left w:w="55" w:type="dxa"/>
              <w:bottom w:w="90" w:type="dxa"/>
              <w:right w:w="55" w:type="dxa"/>
            </w:tcMar>
            <w:vAlign w:val="center"/>
          </w:tcPr>
          <w:p w14:paraId="061F4707"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5</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78F496EE"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A4F1BED" w14:textId="77777777" w:rsidR="00F5738A" w:rsidRPr="00DD4CAD" w:rsidRDefault="00F5738A">
            <w:pPr>
              <w:spacing w:after="0" w:line="240" w:lineRule="auto"/>
              <w:rPr>
                <w:rFonts w:ascii="Sassoon Primary" w:hAnsi="Sassoon Primary"/>
              </w:rPr>
            </w:pPr>
          </w:p>
        </w:tc>
      </w:tr>
      <w:tr w:rsidR="00F5738A" w:rsidRPr="00DD4CAD" w14:paraId="28221C89"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00B0F0"/>
            <w:tcMar>
              <w:top w:w="90" w:type="dxa"/>
              <w:left w:w="55" w:type="dxa"/>
              <w:bottom w:w="90" w:type="dxa"/>
              <w:right w:w="55" w:type="dxa"/>
            </w:tcMar>
            <w:vAlign w:val="center"/>
          </w:tcPr>
          <w:p w14:paraId="1D178AD0"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6</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2B34FE58"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Spring 1</w:t>
            </w:r>
            <w:r w:rsidRPr="00DD4CAD">
              <w:rPr>
                <w:rFonts w:ascii="Sassoon Primary" w:hAnsi="Sassoon Primary"/>
                <w:b/>
                <w:sz w:val="16"/>
              </w:rPr>
              <w:br/>
              <w:t>and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2B0E32F6" w14:textId="77777777" w:rsidR="00F5738A" w:rsidRPr="00DD4CAD" w:rsidRDefault="00000000">
            <w:pPr>
              <w:keepNext/>
              <w:spacing w:after="0" w:line="240" w:lineRule="auto"/>
              <w:rPr>
                <w:rFonts w:ascii="Sassoon Primary" w:hAnsi="Sassoon Primary"/>
              </w:rPr>
            </w:pPr>
            <w:r w:rsidRPr="00DD4CAD">
              <w:rPr>
                <w:rFonts w:ascii="Sassoon Primary" w:hAnsi="Sassoon Primary"/>
                <w:b/>
                <w:sz w:val="16"/>
              </w:rPr>
              <w:t>Spring 1</w:t>
            </w:r>
          </w:p>
          <w:p w14:paraId="5AC5DBA9"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that living things produce offspring of the same kind, but offspring normally vary and are not identical to their parents.</w:t>
            </w:r>
          </w:p>
          <w:p w14:paraId="7388C97E"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how animals and plants are adapted to their environments in different ways and understand that adaptation may lead to evolution.</w:t>
            </w:r>
          </w:p>
          <w:p w14:paraId="61A6E494" w14:textId="77777777" w:rsidR="00F5738A" w:rsidRPr="00DD4CAD" w:rsidRDefault="00000000">
            <w:pPr>
              <w:keepNext/>
              <w:spacing w:after="0" w:line="240" w:lineRule="auto"/>
              <w:rPr>
                <w:rFonts w:ascii="Sassoon Primary" w:hAnsi="Sassoon Primary"/>
              </w:rPr>
            </w:pPr>
            <w:r w:rsidRPr="00DD4CAD">
              <w:rPr>
                <w:rFonts w:ascii="Sassoon Primary" w:hAnsi="Sassoon Primary"/>
                <w:b/>
                <w:sz w:val="16"/>
              </w:rPr>
              <w:t>Spring 2</w:t>
            </w:r>
          </w:p>
          <w:p w14:paraId="5A9BDAB4"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that living things have changed over time and that fossils provide information about organisms that lived millions of years ago.</w:t>
            </w:r>
          </w:p>
        </w:tc>
      </w:tr>
    </w:tbl>
    <w:p w14:paraId="3FAD71E3" w14:textId="77777777" w:rsidR="00F5738A" w:rsidRPr="00DD4CAD" w:rsidRDefault="00F5738A">
      <w:pPr>
        <w:spacing w:after="20"/>
        <w:rPr>
          <w:rFonts w:ascii="Sassoon Primary" w:hAnsi="Sassoon Primary"/>
        </w:rPr>
      </w:pPr>
    </w:p>
    <w:p w14:paraId="7BF6DB31" w14:textId="77777777" w:rsidR="00F5738A" w:rsidRPr="00DD4CAD" w:rsidRDefault="00000000">
      <w:pPr>
        <w:pStyle w:val="Heading1"/>
        <w:pageBreakBefore/>
        <w:rPr>
          <w:rFonts w:ascii="Sassoon Primary" w:hAnsi="Sassoon Primary"/>
        </w:rPr>
      </w:pPr>
      <w:r w:rsidRPr="00DD4CAD">
        <w:rPr>
          <w:rFonts w:ascii="Sassoon Primary" w:hAnsi="Sassoon Primary"/>
        </w:rPr>
        <w:lastRenderedPageBreak/>
        <w:t>Materials and matter</w:t>
      </w:r>
    </w:p>
    <w:p w14:paraId="4843DCD0" w14:textId="77777777" w:rsidR="00F5738A" w:rsidRPr="00DD4CAD" w:rsidRDefault="00000000">
      <w:pPr>
        <w:spacing w:after="140"/>
        <w:rPr>
          <w:rFonts w:ascii="Sassoon Primary" w:hAnsi="Sassoon Primary"/>
        </w:rPr>
      </w:pPr>
      <w:r w:rsidRPr="00DD4CAD">
        <w:rPr>
          <w:rFonts w:ascii="Sassoon Primary" w:hAnsi="Sassoon Primary"/>
          <w:i/>
          <w:color w:val="666666"/>
          <w:sz w:val="19"/>
        </w:rPr>
        <w:t>Pupils progress from naming and comparing materials to explaining physical properties, rocks, states, reversible change, separation and the formation of new materials.</w:t>
      </w:r>
    </w:p>
    <w:tbl>
      <w:tblPr>
        <w:tblStyle w:val="TableGrid"/>
        <w:tblW w:w="10224" w:type="dxa"/>
        <w:jc w:val="center"/>
        <w:tblLayout w:type="fixed"/>
        <w:tblLook w:val="04A0" w:firstRow="1" w:lastRow="0" w:firstColumn="1" w:lastColumn="0" w:noHBand="0" w:noVBand="1"/>
      </w:tblPr>
      <w:tblGrid>
        <w:gridCol w:w="1368"/>
        <w:gridCol w:w="1655"/>
        <w:gridCol w:w="7201"/>
      </w:tblGrid>
      <w:tr w:rsidR="00F5738A" w:rsidRPr="00DD4CAD" w14:paraId="6834F359" w14:textId="77777777">
        <w:trPr>
          <w:cantSplit/>
          <w:trHeight w:val="490"/>
          <w:tblHeader/>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6E7AF4B2"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w:t>
            </w:r>
          </w:p>
        </w:tc>
        <w:tc>
          <w:tcPr>
            <w:tcW w:w="1655"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7E0A4865"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color w:val="FFFFFF"/>
                <w:sz w:val="18"/>
              </w:rPr>
              <w:t>Teaching</w:t>
            </w:r>
            <w:r w:rsidRPr="00DD4CAD">
              <w:rPr>
                <w:rFonts w:ascii="Sassoon Primary" w:hAnsi="Sassoon Primary"/>
                <w:b/>
                <w:color w:val="FFFFFF"/>
                <w:sz w:val="18"/>
              </w:rPr>
              <w:br/>
              <w:t>time</w:t>
            </w:r>
          </w:p>
        </w:tc>
        <w:tc>
          <w:tcPr>
            <w:tcW w:w="7200"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6B885515" w14:textId="77777777" w:rsidR="00F5738A" w:rsidRPr="00DD4CAD" w:rsidRDefault="00000000">
            <w:pPr>
              <w:spacing w:after="0"/>
              <w:rPr>
                <w:rFonts w:ascii="Sassoon Primary" w:hAnsi="Sassoon Primary"/>
              </w:rPr>
            </w:pPr>
            <w:r w:rsidRPr="00DD4CAD">
              <w:rPr>
                <w:rFonts w:ascii="Sassoon Primary" w:hAnsi="Sassoon Primary"/>
                <w:b/>
                <w:color w:val="FFFFFF"/>
                <w:sz w:val="18"/>
              </w:rPr>
              <w:t>Knowledge and progression focus</w:t>
            </w:r>
          </w:p>
        </w:tc>
      </w:tr>
      <w:tr w:rsidR="00F5738A" w:rsidRPr="00DD4CAD" w14:paraId="0E7029DC"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52688CC0"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Nursery</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0FEC7F6A"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7EE0BAEE" w14:textId="77777777" w:rsidR="00F5738A" w:rsidRPr="00DD4CAD" w:rsidRDefault="00F5738A">
            <w:pPr>
              <w:spacing w:after="0" w:line="240" w:lineRule="auto"/>
              <w:rPr>
                <w:rFonts w:ascii="Sassoon Primary" w:hAnsi="Sassoon Primary"/>
              </w:rPr>
            </w:pPr>
          </w:p>
        </w:tc>
      </w:tr>
      <w:tr w:rsidR="00F5738A" w:rsidRPr="00DD4CAD" w14:paraId="6CEB1FBA"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000297E5"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Reception</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7E89DDCA"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0A0E9808" w14:textId="77777777" w:rsidR="00F5738A" w:rsidRPr="00DD4CAD" w:rsidRDefault="00F5738A">
            <w:pPr>
              <w:spacing w:after="0" w:line="240" w:lineRule="auto"/>
              <w:rPr>
                <w:rFonts w:ascii="Sassoon Primary" w:hAnsi="Sassoon Primary"/>
              </w:rPr>
            </w:pPr>
          </w:p>
        </w:tc>
      </w:tr>
      <w:tr w:rsidR="00F5738A" w:rsidRPr="00DD4CAD" w14:paraId="01B41224"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C5E0B3"/>
            <w:tcMar>
              <w:top w:w="90" w:type="dxa"/>
              <w:left w:w="55" w:type="dxa"/>
              <w:bottom w:w="90" w:type="dxa"/>
              <w:right w:w="55" w:type="dxa"/>
            </w:tcMar>
            <w:vAlign w:val="center"/>
          </w:tcPr>
          <w:p w14:paraId="132D24F3"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1</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45EF33DA"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Spring 2</w:t>
            </w:r>
          </w:p>
        </w:tc>
        <w:tc>
          <w:tcPr>
            <w:tcW w:w="7200"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04A5072B"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Distinguish objects from the materials from which they are made.</w:t>
            </w:r>
          </w:p>
          <w:p w14:paraId="4A10AF59"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and name everyday materials: wood, plastic, glass, metal, water and rock.</w:t>
            </w:r>
          </w:p>
          <w:p w14:paraId="7D23C20B"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simple physical properties of everyday materials.</w:t>
            </w:r>
          </w:p>
          <w:p w14:paraId="5FD82298"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Group everyday materials by their simple physical properties.</w:t>
            </w:r>
          </w:p>
        </w:tc>
      </w:tr>
      <w:tr w:rsidR="00F5738A" w:rsidRPr="00DD4CAD" w14:paraId="6A05E182"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B99EB"/>
            <w:tcMar>
              <w:top w:w="90" w:type="dxa"/>
              <w:left w:w="55" w:type="dxa"/>
              <w:bottom w:w="90" w:type="dxa"/>
              <w:right w:w="55" w:type="dxa"/>
            </w:tcMar>
            <w:vAlign w:val="center"/>
          </w:tcPr>
          <w:p w14:paraId="74289849"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2</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546724FA"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Spring 2;</w:t>
            </w:r>
            <w:r w:rsidRPr="00DD4CAD">
              <w:rPr>
                <w:rFonts w:ascii="Sassoon Primary" w:hAnsi="Sassoon Primary"/>
                <w:b/>
                <w:sz w:val="16"/>
              </w:rPr>
              <w:br/>
              <w:t>Summer 1</w:t>
            </w:r>
            <w:r w:rsidRPr="00DD4CAD">
              <w:rPr>
                <w:rFonts w:ascii="Sassoon Primary" w:hAnsi="Sassoon Primary"/>
                <w:b/>
                <w:sz w:val="16"/>
              </w:rPr>
              <w:br/>
              <w:t>and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402705A"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Compare the suitability of wood, metal, plastic, glass, brick, rock, paper and cardboard for different uses.</w:t>
            </w:r>
          </w:p>
          <w:p w14:paraId="3C9CE4E4"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how some solid objects change shape when squashed, bent, twisted or stretched.</w:t>
            </w:r>
          </w:p>
        </w:tc>
      </w:tr>
      <w:tr w:rsidR="00F5738A" w:rsidRPr="00DD4CAD" w14:paraId="5A24035F"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CC2E5"/>
            <w:tcMar>
              <w:top w:w="90" w:type="dxa"/>
              <w:left w:w="55" w:type="dxa"/>
              <w:bottom w:w="90" w:type="dxa"/>
              <w:right w:w="55" w:type="dxa"/>
            </w:tcMar>
            <w:vAlign w:val="center"/>
          </w:tcPr>
          <w:p w14:paraId="7EA91A87"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3</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386BB93C"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Autumn 2</w:t>
            </w:r>
          </w:p>
        </w:tc>
        <w:tc>
          <w:tcPr>
            <w:tcW w:w="7200"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17AE06F2"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Compare and group different rocks using appearance and simple physical properties.</w:t>
            </w:r>
          </w:p>
          <w:p w14:paraId="0A4D24B8"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in simple terms how fossils form when things that have lived are trapped within rock.</w:t>
            </w:r>
          </w:p>
          <w:p w14:paraId="4C86602A"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that soils are made from rocks and organic matter.</w:t>
            </w:r>
          </w:p>
        </w:tc>
      </w:tr>
      <w:tr w:rsidR="00F5738A" w:rsidRPr="00DD4CAD" w14:paraId="409B9422"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966FF"/>
            <w:tcMar>
              <w:top w:w="90" w:type="dxa"/>
              <w:left w:w="55" w:type="dxa"/>
              <w:bottom w:w="90" w:type="dxa"/>
              <w:right w:w="55" w:type="dxa"/>
            </w:tcMar>
            <w:vAlign w:val="center"/>
          </w:tcPr>
          <w:p w14:paraId="32A244BB"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color w:val="FFFFFF"/>
                <w:sz w:val="16"/>
              </w:rPr>
              <w:t>Year 4</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16337F05"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Autumn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09CA86D"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Compare and group materials as solids, liquids or gases.</w:t>
            </w:r>
          </w:p>
          <w:p w14:paraId="24F62DA0"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Observe changes of state when materials are heated or cooled and measure or research the temperatures in degrees Celsius.</w:t>
            </w:r>
          </w:p>
          <w:p w14:paraId="1341064E"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evaporation and condensation in the water cycle and link evaporation rate with temperature.</w:t>
            </w:r>
          </w:p>
        </w:tc>
      </w:tr>
      <w:tr w:rsidR="00F5738A" w:rsidRPr="00DD4CAD" w14:paraId="6D7778B6"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C000"/>
            <w:tcMar>
              <w:top w:w="90" w:type="dxa"/>
              <w:left w:w="55" w:type="dxa"/>
              <w:bottom w:w="90" w:type="dxa"/>
              <w:right w:w="55" w:type="dxa"/>
            </w:tcMar>
            <w:vAlign w:val="center"/>
          </w:tcPr>
          <w:p w14:paraId="2B8EC63A"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5</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1F576BCD"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Autumn 2</w:t>
            </w:r>
          </w:p>
        </w:tc>
        <w:tc>
          <w:tcPr>
            <w:tcW w:w="7200"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77CF4AF2"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Group materials by hardness, solubility, transparency, electrical and thermal conductivity and magnetic response.</w:t>
            </w:r>
          </w:p>
          <w:p w14:paraId="667B1DF2"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dissolving as forming a solution and explain how to recover a dissolved substance.</w:t>
            </w:r>
          </w:p>
          <w:p w14:paraId="1C38CCD2"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Separate mixtures using knowledge of solids, liquids and gases: filtering, sieving or evaporating.</w:t>
            </w:r>
          </w:p>
          <w:p w14:paraId="4A164A16"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Use comparative and fair-test evidence to justify uses of metals, wood and plastic.</w:t>
            </w:r>
          </w:p>
          <w:p w14:paraId="542517DD"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dissolving, mixing and changes of state as reversible.</w:t>
            </w:r>
          </w:p>
          <w:p w14:paraId="2E116C60"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Explain that changes forming new materials are usually irreversible, including burning and the action of acid on bicarbonate of soda.</w:t>
            </w:r>
          </w:p>
        </w:tc>
      </w:tr>
      <w:tr w:rsidR="00F5738A" w:rsidRPr="00DD4CAD" w14:paraId="075C50E3"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00B0F0"/>
            <w:tcMar>
              <w:top w:w="90" w:type="dxa"/>
              <w:left w:w="55" w:type="dxa"/>
              <w:bottom w:w="90" w:type="dxa"/>
              <w:right w:w="55" w:type="dxa"/>
            </w:tcMar>
            <w:vAlign w:val="center"/>
          </w:tcPr>
          <w:p w14:paraId="1B5ED628"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6</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204A6FB6"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62AC4EEA" w14:textId="77777777" w:rsidR="00F5738A" w:rsidRPr="00DD4CAD" w:rsidRDefault="00F5738A">
            <w:pPr>
              <w:spacing w:after="0" w:line="240" w:lineRule="auto"/>
              <w:rPr>
                <w:rFonts w:ascii="Sassoon Primary" w:hAnsi="Sassoon Primary"/>
              </w:rPr>
            </w:pPr>
          </w:p>
        </w:tc>
      </w:tr>
    </w:tbl>
    <w:p w14:paraId="7B97BAD3" w14:textId="77777777" w:rsidR="00F5738A" w:rsidRPr="00DD4CAD" w:rsidRDefault="00F5738A">
      <w:pPr>
        <w:spacing w:after="20"/>
        <w:rPr>
          <w:rFonts w:ascii="Sassoon Primary" w:hAnsi="Sassoon Primary"/>
        </w:rPr>
      </w:pPr>
    </w:p>
    <w:p w14:paraId="06E730DC" w14:textId="77777777" w:rsidR="00F5738A" w:rsidRPr="00DD4CAD" w:rsidRDefault="00000000">
      <w:pPr>
        <w:pStyle w:val="Heading1"/>
        <w:pageBreakBefore/>
        <w:rPr>
          <w:rFonts w:ascii="Sassoon Primary" w:hAnsi="Sassoon Primary"/>
        </w:rPr>
      </w:pPr>
      <w:r w:rsidRPr="00DD4CAD">
        <w:rPr>
          <w:rFonts w:ascii="Sassoon Primary" w:hAnsi="Sassoon Primary"/>
        </w:rPr>
        <w:lastRenderedPageBreak/>
        <w:t>Seasonal changes</w:t>
      </w:r>
    </w:p>
    <w:p w14:paraId="6E4A134E" w14:textId="77777777" w:rsidR="00F5738A" w:rsidRPr="00DD4CAD" w:rsidRDefault="00000000">
      <w:pPr>
        <w:spacing w:after="140"/>
        <w:rPr>
          <w:rFonts w:ascii="Sassoon Primary" w:hAnsi="Sassoon Primary"/>
        </w:rPr>
      </w:pPr>
      <w:r w:rsidRPr="00DD4CAD">
        <w:rPr>
          <w:rFonts w:ascii="Sassoon Primary" w:hAnsi="Sassoon Primary"/>
          <w:i/>
          <w:color w:val="666666"/>
          <w:sz w:val="19"/>
        </w:rPr>
        <w:t>The named Seasonal changes unit is taught in Year 1 Autumn 1. Its curriculum content requires observations across all four seasons; the timing of those observations should be confirmed with Year 1.</w:t>
      </w:r>
    </w:p>
    <w:tbl>
      <w:tblPr>
        <w:tblStyle w:val="TableGrid"/>
        <w:tblW w:w="10224" w:type="dxa"/>
        <w:jc w:val="center"/>
        <w:tblLayout w:type="fixed"/>
        <w:tblLook w:val="04A0" w:firstRow="1" w:lastRow="0" w:firstColumn="1" w:lastColumn="0" w:noHBand="0" w:noVBand="1"/>
      </w:tblPr>
      <w:tblGrid>
        <w:gridCol w:w="1368"/>
        <w:gridCol w:w="1655"/>
        <w:gridCol w:w="7201"/>
      </w:tblGrid>
      <w:tr w:rsidR="00F5738A" w:rsidRPr="00DD4CAD" w14:paraId="3C4CAEE7" w14:textId="77777777">
        <w:trPr>
          <w:cantSplit/>
          <w:trHeight w:val="490"/>
          <w:tblHeader/>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AD377B2"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w:t>
            </w:r>
          </w:p>
        </w:tc>
        <w:tc>
          <w:tcPr>
            <w:tcW w:w="1655"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0DA3B1EC"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color w:val="FFFFFF"/>
                <w:sz w:val="18"/>
              </w:rPr>
              <w:t>Teaching</w:t>
            </w:r>
            <w:r w:rsidRPr="00DD4CAD">
              <w:rPr>
                <w:rFonts w:ascii="Sassoon Primary" w:hAnsi="Sassoon Primary"/>
                <w:b/>
                <w:color w:val="FFFFFF"/>
                <w:sz w:val="18"/>
              </w:rPr>
              <w:br/>
              <w:t>time</w:t>
            </w:r>
          </w:p>
        </w:tc>
        <w:tc>
          <w:tcPr>
            <w:tcW w:w="7200"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5BED5E6F" w14:textId="77777777" w:rsidR="00F5738A" w:rsidRPr="00DD4CAD" w:rsidRDefault="00000000">
            <w:pPr>
              <w:spacing w:after="0"/>
              <w:rPr>
                <w:rFonts w:ascii="Sassoon Primary" w:hAnsi="Sassoon Primary"/>
              </w:rPr>
            </w:pPr>
            <w:r w:rsidRPr="00DD4CAD">
              <w:rPr>
                <w:rFonts w:ascii="Sassoon Primary" w:hAnsi="Sassoon Primary"/>
                <w:b/>
                <w:color w:val="FFFFFF"/>
                <w:sz w:val="18"/>
              </w:rPr>
              <w:t>Knowledge and progression focus</w:t>
            </w:r>
          </w:p>
        </w:tc>
      </w:tr>
      <w:tr w:rsidR="00F5738A" w:rsidRPr="00DD4CAD" w14:paraId="61329DB7"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64DEA0F1"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Nursery</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4BD13343"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33A878E4" w14:textId="77777777" w:rsidR="00F5738A" w:rsidRPr="00DD4CAD" w:rsidRDefault="00F5738A">
            <w:pPr>
              <w:spacing w:after="0" w:line="240" w:lineRule="auto"/>
              <w:rPr>
                <w:rFonts w:ascii="Sassoon Primary" w:hAnsi="Sassoon Primary"/>
              </w:rPr>
            </w:pPr>
          </w:p>
        </w:tc>
      </w:tr>
      <w:tr w:rsidR="00F5738A" w:rsidRPr="00DD4CAD" w14:paraId="4F5CA5E5"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6DD95BFB"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Reception</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46AA989B" w14:textId="77777777" w:rsidR="00F5738A" w:rsidRPr="00DD4CAD" w:rsidRDefault="00000000">
            <w:pPr>
              <w:spacing w:after="0" w:line="240" w:lineRule="auto"/>
              <w:jc w:val="center"/>
              <w:rPr>
                <w:rFonts w:ascii="Sassoon Primary" w:hAnsi="Sassoon Primary"/>
              </w:rPr>
            </w:pPr>
            <w:r w:rsidRPr="00DD4CAD">
              <w:rPr>
                <w:rFonts w:ascii="Sassoon Primary" w:hAnsi="Sassoon Primary"/>
                <w:sz w:val="16"/>
              </w:rPr>
              <w:t>Spring 2 and Summer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9AD45DB"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Talk about changes observed in the environment.</w:t>
            </w:r>
          </w:p>
          <w:p w14:paraId="275DAA57"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Discuss daily weather and the seasons using appropriate vocabulary.</w:t>
            </w:r>
          </w:p>
        </w:tc>
      </w:tr>
      <w:tr w:rsidR="00F5738A" w:rsidRPr="00DD4CAD" w14:paraId="778268FB"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C5E0B3"/>
            <w:tcMar>
              <w:top w:w="90" w:type="dxa"/>
              <w:left w:w="55" w:type="dxa"/>
              <w:bottom w:w="90" w:type="dxa"/>
              <w:right w:w="55" w:type="dxa"/>
            </w:tcMar>
            <w:vAlign w:val="center"/>
          </w:tcPr>
          <w:p w14:paraId="30551750"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1</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4B6C18BA"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Autumn 1</w:t>
            </w:r>
          </w:p>
        </w:tc>
        <w:tc>
          <w:tcPr>
            <w:tcW w:w="7200"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0CFD680C"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Observe changes across the four seasons.</w:t>
            </w:r>
          </w:p>
          <w:p w14:paraId="708D4AFB"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Observe and describe weather associated with the seasons and how day length varies.</w:t>
            </w:r>
          </w:p>
        </w:tc>
      </w:tr>
      <w:tr w:rsidR="00F5738A" w:rsidRPr="00DD4CAD" w14:paraId="496A0215"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B99EB"/>
            <w:tcMar>
              <w:top w:w="90" w:type="dxa"/>
              <w:left w:w="55" w:type="dxa"/>
              <w:bottom w:w="90" w:type="dxa"/>
              <w:right w:w="55" w:type="dxa"/>
            </w:tcMar>
            <w:vAlign w:val="center"/>
          </w:tcPr>
          <w:p w14:paraId="6102514E"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2</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30F5FB5F"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67B943C6" w14:textId="77777777" w:rsidR="00F5738A" w:rsidRPr="00DD4CAD" w:rsidRDefault="00F5738A">
            <w:pPr>
              <w:spacing w:after="0" w:line="240" w:lineRule="auto"/>
              <w:rPr>
                <w:rFonts w:ascii="Sassoon Primary" w:hAnsi="Sassoon Primary"/>
              </w:rPr>
            </w:pPr>
          </w:p>
        </w:tc>
      </w:tr>
      <w:tr w:rsidR="00F5738A" w:rsidRPr="00DD4CAD" w14:paraId="7F97DB4A"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CC2E5"/>
            <w:tcMar>
              <w:top w:w="90" w:type="dxa"/>
              <w:left w:w="55" w:type="dxa"/>
              <w:bottom w:w="90" w:type="dxa"/>
              <w:right w:w="55" w:type="dxa"/>
            </w:tcMar>
            <w:vAlign w:val="center"/>
          </w:tcPr>
          <w:p w14:paraId="02DEC2D7"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3</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36E5521A"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68B786E" w14:textId="77777777" w:rsidR="00F5738A" w:rsidRPr="00DD4CAD" w:rsidRDefault="00F5738A">
            <w:pPr>
              <w:spacing w:after="0" w:line="240" w:lineRule="auto"/>
              <w:rPr>
                <w:rFonts w:ascii="Sassoon Primary" w:hAnsi="Sassoon Primary"/>
              </w:rPr>
            </w:pPr>
          </w:p>
        </w:tc>
      </w:tr>
      <w:tr w:rsidR="00F5738A" w:rsidRPr="00DD4CAD" w14:paraId="4D446BAE"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966FF"/>
            <w:tcMar>
              <w:top w:w="90" w:type="dxa"/>
              <w:left w:w="55" w:type="dxa"/>
              <w:bottom w:w="90" w:type="dxa"/>
              <w:right w:w="55" w:type="dxa"/>
            </w:tcMar>
            <w:vAlign w:val="center"/>
          </w:tcPr>
          <w:p w14:paraId="7FC4A316"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color w:val="FFFFFF"/>
                <w:sz w:val="16"/>
              </w:rPr>
              <w:t>Year 4</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35B170EA"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73458677" w14:textId="77777777" w:rsidR="00F5738A" w:rsidRPr="00DD4CAD" w:rsidRDefault="00F5738A">
            <w:pPr>
              <w:spacing w:after="0" w:line="240" w:lineRule="auto"/>
              <w:rPr>
                <w:rFonts w:ascii="Sassoon Primary" w:hAnsi="Sassoon Primary"/>
              </w:rPr>
            </w:pPr>
          </w:p>
        </w:tc>
      </w:tr>
      <w:tr w:rsidR="00F5738A" w:rsidRPr="00DD4CAD" w14:paraId="24F335C1"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C000"/>
            <w:tcMar>
              <w:top w:w="90" w:type="dxa"/>
              <w:left w:w="55" w:type="dxa"/>
              <w:bottom w:w="90" w:type="dxa"/>
              <w:right w:w="55" w:type="dxa"/>
            </w:tcMar>
            <w:vAlign w:val="center"/>
          </w:tcPr>
          <w:p w14:paraId="54E3D424"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5</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434E526D"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2EBD0846" w14:textId="77777777" w:rsidR="00F5738A" w:rsidRPr="00DD4CAD" w:rsidRDefault="00F5738A">
            <w:pPr>
              <w:spacing w:after="0" w:line="240" w:lineRule="auto"/>
              <w:rPr>
                <w:rFonts w:ascii="Sassoon Primary" w:hAnsi="Sassoon Primary"/>
              </w:rPr>
            </w:pPr>
          </w:p>
        </w:tc>
      </w:tr>
      <w:tr w:rsidR="00F5738A" w:rsidRPr="00DD4CAD" w14:paraId="62B4E12A"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00B0F0"/>
            <w:tcMar>
              <w:top w:w="90" w:type="dxa"/>
              <w:left w:w="55" w:type="dxa"/>
              <w:bottom w:w="90" w:type="dxa"/>
              <w:right w:w="55" w:type="dxa"/>
            </w:tcMar>
            <w:vAlign w:val="center"/>
          </w:tcPr>
          <w:p w14:paraId="2161FC2A"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6</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4713A2EF"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75E9632" w14:textId="77777777" w:rsidR="00F5738A" w:rsidRPr="00DD4CAD" w:rsidRDefault="00F5738A">
            <w:pPr>
              <w:spacing w:after="0" w:line="240" w:lineRule="auto"/>
              <w:rPr>
                <w:rFonts w:ascii="Sassoon Primary" w:hAnsi="Sassoon Primary"/>
              </w:rPr>
            </w:pPr>
          </w:p>
        </w:tc>
      </w:tr>
    </w:tbl>
    <w:p w14:paraId="502F02C4" w14:textId="77777777" w:rsidR="00F5738A" w:rsidRPr="00DD4CAD" w:rsidRDefault="00F5738A">
      <w:pPr>
        <w:spacing w:after="20"/>
        <w:rPr>
          <w:rFonts w:ascii="Sassoon Primary" w:hAnsi="Sassoon Primary"/>
        </w:rPr>
      </w:pPr>
    </w:p>
    <w:p w14:paraId="3689F25E" w14:textId="77777777" w:rsidR="00F5738A" w:rsidRPr="00DD4CAD" w:rsidRDefault="00000000">
      <w:pPr>
        <w:pStyle w:val="Heading1"/>
        <w:pageBreakBefore/>
        <w:rPr>
          <w:rFonts w:ascii="Sassoon Primary" w:hAnsi="Sassoon Primary"/>
        </w:rPr>
      </w:pPr>
      <w:r w:rsidRPr="00DD4CAD">
        <w:rPr>
          <w:rFonts w:ascii="Sassoon Primary" w:hAnsi="Sassoon Primary"/>
        </w:rPr>
        <w:lastRenderedPageBreak/>
        <w:t>Forces and magnets</w:t>
      </w:r>
    </w:p>
    <w:p w14:paraId="6523DFD4" w14:textId="77777777" w:rsidR="00F5738A" w:rsidRPr="00DD4CAD" w:rsidRDefault="00000000">
      <w:pPr>
        <w:spacing w:after="140"/>
        <w:rPr>
          <w:rFonts w:ascii="Sassoon Primary" w:hAnsi="Sassoon Primary"/>
        </w:rPr>
      </w:pPr>
      <w:r w:rsidRPr="00DD4CAD">
        <w:rPr>
          <w:rFonts w:ascii="Sassoon Primary" w:hAnsi="Sassoon Primary"/>
          <w:i/>
          <w:color w:val="666666"/>
          <w:sz w:val="19"/>
        </w:rPr>
        <w:t>Pupils move from noticing pushes, pulls and movement to explaining contact and non contact forces, magnetism, resistance, gravity and force multiplying mechanisms.</w:t>
      </w:r>
    </w:p>
    <w:tbl>
      <w:tblPr>
        <w:tblStyle w:val="TableGrid"/>
        <w:tblW w:w="10224" w:type="dxa"/>
        <w:jc w:val="center"/>
        <w:tblLayout w:type="fixed"/>
        <w:tblLook w:val="04A0" w:firstRow="1" w:lastRow="0" w:firstColumn="1" w:lastColumn="0" w:noHBand="0" w:noVBand="1"/>
      </w:tblPr>
      <w:tblGrid>
        <w:gridCol w:w="1368"/>
        <w:gridCol w:w="1655"/>
        <w:gridCol w:w="7201"/>
      </w:tblGrid>
      <w:tr w:rsidR="00F5738A" w:rsidRPr="00DD4CAD" w14:paraId="1A6FB008" w14:textId="77777777">
        <w:trPr>
          <w:cantSplit/>
          <w:trHeight w:val="490"/>
          <w:tblHeader/>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C4EC67F"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w:t>
            </w:r>
          </w:p>
        </w:tc>
        <w:tc>
          <w:tcPr>
            <w:tcW w:w="1655"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6521C0FD"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color w:val="FFFFFF"/>
                <w:sz w:val="18"/>
              </w:rPr>
              <w:t>Teaching</w:t>
            </w:r>
            <w:r w:rsidRPr="00DD4CAD">
              <w:rPr>
                <w:rFonts w:ascii="Sassoon Primary" w:hAnsi="Sassoon Primary"/>
                <w:b/>
                <w:color w:val="FFFFFF"/>
                <w:sz w:val="18"/>
              </w:rPr>
              <w:br/>
              <w:t>time</w:t>
            </w:r>
          </w:p>
        </w:tc>
        <w:tc>
          <w:tcPr>
            <w:tcW w:w="7200"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5AF5955B" w14:textId="77777777" w:rsidR="00F5738A" w:rsidRPr="00DD4CAD" w:rsidRDefault="00000000">
            <w:pPr>
              <w:spacing w:after="0"/>
              <w:rPr>
                <w:rFonts w:ascii="Sassoon Primary" w:hAnsi="Sassoon Primary"/>
              </w:rPr>
            </w:pPr>
            <w:r w:rsidRPr="00DD4CAD">
              <w:rPr>
                <w:rFonts w:ascii="Sassoon Primary" w:hAnsi="Sassoon Primary"/>
                <w:b/>
                <w:color w:val="FFFFFF"/>
                <w:sz w:val="18"/>
              </w:rPr>
              <w:t>Knowledge and progression focus</w:t>
            </w:r>
          </w:p>
        </w:tc>
      </w:tr>
      <w:tr w:rsidR="00F5738A" w:rsidRPr="00DD4CAD" w14:paraId="21C758C5"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49C0F2EE"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Nursery</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0A346E01"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86CD22A" w14:textId="77777777" w:rsidR="00F5738A" w:rsidRPr="00DD4CAD" w:rsidRDefault="00F5738A">
            <w:pPr>
              <w:spacing w:after="0" w:line="240" w:lineRule="auto"/>
              <w:rPr>
                <w:rFonts w:ascii="Sassoon Primary" w:hAnsi="Sassoon Primary"/>
              </w:rPr>
            </w:pPr>
          </w:p>
        </w:tc>
      </w:tr>
      <w:tr w:rsidR="00F5738A" w:rsidRPr="00DD4CAD" w14:paraId="02413D06"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77A54A4A"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Reception</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1B1FF916"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34A392BD" w14:textId="77777777" w:rsidR="00F5738A" w:rsidRPr="00DD4CAD" w:rsidRDefault="00F5738A">
            <w:pPr>
              <w:spacing w:after="0" w:line="240" w:lineRule="auto"/>
              <w:rPr>
                <w:rFonts w:ascii="Sassoon Primary" w:hAnsi="Sassoon Primary"/>
              </w:rPr>
            </w:pPr>
          </w:p>
        </w:tc>
      </w:tr>
      <w:tr w:rsidR="00F5738A" w:rsidRPr="00DD4CAD" w14:paraId="089AF69A"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C5E0B3"/>
            <w:tcMar>
              <w:top w:w="90" w:type="dxa"/>
              <w:left w:w="55" w:type="dxa"/>
              <w:bottom w:w="90" w:type="dxa"/>
              <w:right w:w="55" w:type="dxa"/>
            </w:tcMar>
            <w:vAlign w:val="center"/>
          </w:tcPr>
          <w:p w14:paraId="1BCEB2EC"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1</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63B2D3DD"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E76A4BE" w14:textId="77777777" w:rsidR="00F5738A" w:rsidRPr="00DD4CAD" w:rsidRDefault="00F5738A">
            <w:pPr>
              <w:spacing w:after="0" w:line="240" w:lineRule="auto"/>
              <w:rPr>
                <w:rFonts w:ascii="Sassoon Primary" w:hAnsi="Sassoon Primary"/>
              </w:rPr>
            </w:pPr>
          </w:p>
        </w:tc>
      </w:tr>
      <w:tr w:rsidR="00F5738A" w:rsidRPr="00DD4CAD" w14:paraId="6BBE5FC3"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B99EB"/>
            <w:tcMar>
              <w:top w:w="90" w:type="dxa"/>
              <w:left w:w="55" w:type="dxa"/>
              <w:bottom w:w="90" w:type="dxa"/>
              <w:right w:w="55" w:type="dxa"/>
            </w:tcMar>
            <w:vAlign w:val="center"/>
          </w:tcPr>
          <w:p w14:paraId="3BF322CD"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2</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798AD66E"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E51307F" w14:textId="77777777" w:rsidR="00F5738A" w:rsidRPr="00DD4CAD" w:rsidRDefault="00F5738A">
            <w:pPr>
              <w:spacing w:after="0" w:line="240" w:lineRule="auto"/>
              <w:rPr>
                <w:rFonts w:ascii="Sassoon Primary" w:hAnsi="Sassoon Primary"/>
              </w:rPr>
            </w:pPr>
          </w:p>
        </w:tc>
      </w:tr>
      <w:tr w:rsidR="00F5738A" w:rsidRPr="00DD4CAD" w14:paraId="1A7B6A09"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CC2E5"/>
            <w:tcMar>
              <w:top w:w="90" w:type="dxa"/>
              <w:left w:w="55" w:type="dxa"/>
              <w:bottom w:w="90" w:type="dxa"/>
              <w:right w:w="55" w:type="dxa"/>
            </w:tcMar>
            <w:vAlign w:val="center"/>
          </w:tcPr>
          <w:p w14:paraId="016C9DB3"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3</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3EEA9832"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Summer</w:t>
            </w:r>
          </w:p>
        </w:tc>
        <w:tc>
          <w:tcPr>
            <w:tcW w:w="7200"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48DD8A89"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Compare how objects move on different surfaces.</w:t>
            </w:r>
          </w:p>
          <w:p w14:paraId="76187CF0"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Notice that some forces require contact between two objects while magnetic forces can act at a distance.</w:t>
            </w:r>
          </w:p>
          <w:p w14:paraId="247DF4DB"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Observe magnets attracting or repelling one another and attracting some materials but not others.</w:t>
            </w:r>
          </w:p>
          <w:p w14:paraId="0F273E2B"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Compare and group materials according to whether they are attracted to a magnet and identify magnetic materials.</w:t>
            </w:r>
          </w:p>
          <w:p w14:paraId="6F88AB78"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magnets as having two poles.</w:t>
            </w:r>
          </w:p>
          <w:p w14:paraId="69270F1B"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Predict whether two magnets will attract or repel according to the poles facing one another.</w:t>
            </w:r>
          </w:p>
        </w:tc>
      </w:tr>
      <w:tr w:rsidR="00F5738A" w:rsidRPr="00DD4CAD" w14:paraId="5935A5D4"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966FF"/>
            <w:tcMar>
              <w:top w:w="90" w:type="dxa"/>
              <w:left w:w="55" w:type="dxa"/>
              <w:bottom w:w="90" w:type="dxa"/>
              <w:right w:w="55" w:type="dxa"/>
            </w:tcMar>
            <w:vAlign w:val="center"/>
          </w:tcPr>
          <w:p w14:paraId="0B9F8BFA"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color w:val="FFFFFF"/>
                <w:sz w:val="16"/>
              </w:rPr>
              <w:t>Year 4</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02C9ABD9"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0DD255E3" w14:textId="77777777" w:rsidR="00F5738A" w:rsidRPr="00DD4CAD" w:rsidRDefault="00F5738A">
            <w:pPr>
              <w:spacing w:after="0" w:line="240" w:lineRule="auto"/>
              <w:rPr>
                <w:rFonts w:ascii="Sassoon Primary" w:hAnsi="Sassoon Primary"/>
              </w:rPr>
            </w:pPr>
          </w:p>
        </w:tc>
      </w:tr>
      <w:tr w:rsidR="00F5738A" w:rsidRPr="00DD4CAD" w14:paraId="7ECB10AE"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C000"/>
            <w:tcMar>
              <w:top w:w="90" w:type="dxa"/>
              <w:left w:w="55" w:type="dxa"/>
              <w:bottom w:w="90" w:type="dxa"/>
              <w:right w:w="55" w:type="dxa"/>
            </w:tcMar>
            <w:vAlign w:val="center"/>
          </w:tcPr>
          <w:p w14:paraId="7A27A7FA"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5</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5E642C96" w14:textId="77777777" w:rsidR="00F5738A" w:rsidRPr="00DD4CAD" w:rsidRDefault="00000000">
            <w:pPr>
              <w:spacing w:after="0" w:line="240" w:lineRule="auto"/>
              <w:jc w:val="center"/>
              <w:rPr>
                <w:rFonts w:ascii="Sassoon Primary" w:hAnsi="Sassoon Primary"/>
              </w:rPr>
            </w:pPr>
            <w:r w:rsidRPr="00DD4CAD">
              <w:rPr>
                <w:rFonts w:ascii="Sassoon Primary" w:hAnsi="Sassoon Primary"/>
                <w:sz w:val="16"/>
              </w:rPr>
              <w:t>Spring 2; Summer 1</w:t>
            </w:r>
          </w:p>
        </w:tc>
        <w:tc>
          <w:tcPr>
            <w:tcW w:w="7200"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440F5F9E" w14:textId="77777777" w:rsidR="00F5738A" w:rsidRPr="00DD4CAD" w:rsidRDefault="00000000">
            <w:pPr>
              <w:spacing w:after="0" w:line="240" w:lineRule="auto"/>
              <w:rPr>
                <w:rFonts w:ascii="Sassoon Primary" w:hAnsi="Sassoon Primary"/>
              </w:rPr>
            </w:pPr>
            <w:r w:rsidRPr="00DD4CAD">
              <w:rPr>
                <w:rFonts w:ascii="Sassoon Primary" w:hAnsi="Sassoon Primary"/>
                <w:sz w:val="16"/>
              </w:rPr>
              <w:t>Spring 2</w:t>
            </w:r>
          </w:p>
          <w:p w14:paraId="1CD4042C"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Explain that unsupported objects fall towards Earth because gravity acts between Earth and the falling object.</w:t>
            </w:r>
          </w:p>
          <w:p w14:paraId="0CB0C250"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the effects of air resistance, water resistance and friction between moving surfaces.</w:t>
            </w:r>
          </w:p>
          <w:p w14:paraId="741B1E9F" w14:textId="77777777" w:rsidR="00F5738A" w:rsidRPr="00DD4CAD" w:rsidRDefault="00000000">
            <w:pPr>
              <w:spacing w:after="0" w:line="240" w:lineRule="auto"/>
              <w:rPr>
                <w:rFonts w:ascii="Sassoon Primary" w:hAnsi="Sassoon Primary"/>
              </w:rPr>
            </w:pPr>
            <w:r w:rsidRPr="00DD4CAD">
              <w:rPr>
                <w:rFonts w:ascii="Sassoon Primary" w:hAnsi="Sassoon Primary"/>
                <w:sz w:val="16"/>
              </w:rPr>
              <w:t>Summer 1 — Ancient Greek Science</w:t>
            </w:r>
          </w:p>
          <w:p w14:paraId="4F72B65E"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that mechanisms including levers, pulleys and gears allow a smaller force to have a greater effect.</w:t>
            </w:r>
          </w:p>
        </w:tc>
      </w:tr>
      <w:tr w:rsidR="00F5738A" w:rsidRPr="00DD4CAD" w14:paraId="1806A251"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00B0F0"/>
            <w:tcMar>
              <w:top w:w="90" w:type="dxa"/>
              <w:left w:w="55" w:type="dxa"/>
              <w:bottom w:w="90" w:type="dxa"/>
              <w:right w:w="55" w:type="dxa"/>
            </w:tcMar>
            <w:vAlign w:val="center"/>
          </w:tcPr>
          <w:p w14:paraId="4F4BEFED"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6</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2F4035BC"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4D5A3095" w14:textId="77777777" w:rsidR="00F5738A" w:rsidRPr="00DD4CAD" w:rsidRDefault="00F5738A">
            <w:pPr>
              <w:spacing w:after="0" w:line="240" w:lineRule="auto"/>
              <w:rPr>
                <w:rFonts w:ascii="Sassoon Primary" w:hAnsi="Sassoon Primary"/>
              </w:rPr>
            </w:pPr>
          </w:p>
        </w:tc>
      </w:tr>
    </w:tbl>
    <w:p w14:paraId="518DBD44" w14:textId="77777777" w:rsidR="00F5738A" w:rsidRPr="00DD4CAD" w:rsidRDefault="00F5738A">
      <w:pPr>
        <w:spacing w:after="20"/>
        <w:rPr>
          <w:rFonts w:ascii="Sassoon Primary" w:hAnsi="Sassoon Primary"/>
        </w:rPr>
      </w:pPr>
    </w:p>
    <w:p w14:paraId="45A2AA40" w14:textId="77777777" w:rsidR="00F5738A" w:rsidRPr="00DD4CAD" w:rsidRDefault="00000000">
      <w:pPr>
        <w:pStyle w:val="Heading1"/>
        <w:pageBreakBefore/>
        <w:rPr>
          <w:rFonts w:ascii="Sassoon Primary" w:hAnsi="Sassoon Primary"/>
        </w:rPr>
      </w:pPr>
      <w:r w:rsidRPr="00DD4CAD">
        <w:rPr>
          <w:rFonts w:ascii="Sassoon Primary" w:hAnsi="Sassoon Primary"/>
        </w:rPr>
        <w:lastRenderedPageBreak/>
        <w:t>Light</w:t>
      </w:r>
    </w:p>
    <w:p w14:paraId="0C6A3D35" w14:textId="77777777" w:rsidR="00F5738A" w:rsidRPr="00DD4CAD" w:rsidRDefault="00000000">
      <w:pPr>
        <w:spacing w:after="140"/>
        <w:rPr>
          <w:rFonts w:ascii="Sassoon Primary" w:hAnsi="Sassoon Primary"/>
        </w:rPr>
      </w:pPr>
      <w:r w:rsidRPr="00DD4CAD">
        <w:rPr>
          <w:rFonts w:ascii="Sassoon Primary" w:hAnsi="Sassoon Primary"/>
          <w:i/>
          <w:color w:val="666666"/>
          <w:sz w:val="19"/>
        </w:rPr>
        <w:t>Pupils progress from sensory exploration of light and shadow to explaining reflection, shadow formation, straight line travel and how light enters the eye.</w:t>
      </w:r>
    </w:p>
    <w:tbl>
      <w:tblPr>
        <w:tblStyle w:val="TableGrid"/>
        <w:tblW w:w="10224" w:type="dxa"/>
        <w:jc w:val="center"/>
        <w:tblLayout w:type="fixed"/>
        <w:tblLook w:val="04A0" w:firstRow="1" w:lastRow="0" w:firstColumn="1" w:lastColumn="0" w:noHBand="0" w:noVBand="1"/>
      </w:tblPr>
      <w:tblGrid>
        <w:gridCol w:w="1368"/>
        <w:gridCol w:w="1655"/>
        <w:gridCol w:w="7201"/>
      </w:tblGrid>
      <w:tr w:rsidR="00F5738A" w:rsidRPr="00DD4CAD" w14:paraId="12C7D84B" w14:textId="77777777" w:rsidTr="009F057C">
        <w:trPr>
          <w:cantSplit/>
          <w:trHeight w:val="490"/>
          <w:tblHeader/>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62BAD991"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w:t>
            </w:r>
          </w:p>
        </w:tc>
        <w:tc>
          <w:tcPr>
            <w:tcW w:w="1655"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35397C2C"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color w:val="FFFFFF"/>
                <w:sz w:val="18"/>
              </w:rPr>
              <w:t>Teaching</w:t>
            </w:r>
            <w:r w:rsidRPr="00DD4CAD">
              <w:rPr>
                <w:rFonts w:ascii="Sassoon Primary" w:hAnsi="Sassoon Primary"/>
                <w:b/>
                <w:color w:val="FFFFFF"/>
                <w:sz w:val="18"/>
              </w:rPr>
              <w:br/>
              <w:t>time</w:t>
            </w:r>
          </w:p>
        </w:tc>
        <w:tc>
          <w:tcPr>
            <w:tcW w:w="7201"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795D7E6B" w14:textId="77777777" w:rsidR="00F5738A" w:rsidRPr="00DD4CAD" w:rsidRDefault="00000000">
            <w:pPr>
              <w:spacing w:after="0"/>
              <w:rPr>
                <w:rFonts w:ascii="Sassoon Primary" w:hAnsi="Sassoon Primary"/>
              </w:rPr>
            </w:pPr>
            <w:r w:rsidRPr="00DD4CAD">
              <w:rPr>
                <w:rFonts w:ascii="Sassoon Primary" w:hAnsi="Sassoon Primary"/>
                <w:b/>
                <w:color w:val="FFFFFF"/>
                <w:sz w:val="18"/>
              </w:rPr>
              <w:t>Knowledge and progression focus</w:t>
            </w:r>
          </w:p>
        </w:tc>
      </w:tr>
      <w:tr w:rsidR="00F5738A" w:rsidRPr="00DD4CAD" w14:paraId="43851D14" w14:textId="77777777" w:rsidTr="009F057C">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17C16DD2"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Nursery</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729ECA15" w14:textId="77777777" w:rsidR="00F5738A" w:rsidRPr="00DD4CAD" w:rsidRDefault="00F5738A">
            <w:pPr>
              <w:spacing w:after="0" w:line="240" w:lineRule="auto"/>
              <w:jc w:val="center"/>
              <w:rPr>
                <w:rFonts w:ascii="Sassoon Primary" w:hAnsi="Sassoon Primary"/>
              </w:rPr>
            </w:pPr>
          </w:p>
        </w:tc>
        <w:tc>
          <w:tcPr>
            <w:tcW w:w="72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0BB7BB1" w14:textId="77777777" w:rsidR="00F5738A" w:rsidRPr="00DD4CAD" w:rsidRDefault="00F5738A">
            <w:pPr>
              <w:spacing w:after="0" w:line="240" w:lineRule="auto"/>
              <w:rPr>
                <w:rFonts w:ascii="Sassoon Primary" w:hAnsi="Sassoon Primary"/>
              </w:rPr>
            </w:pPr>
          </w:p>
        </w:tc>
      </w:tr>
      <w:tr w:rsidR="009F057C" w:rsidRPr="00DD4CAD" w14:paraId="7069A1B8" w14:textId="77777777" w:rsidTr="009F057C">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64B951B2" w14:textId="77777777" w:rsidR="009F057C" w:rsidRPr="00DD4CAD" w:rsidRDefault="009F057C" w:rsidP="009F057C">
            <w:pPr>
              <w:spacing w:after="0" w:line="240" w:lineRule="auto"/>
              <w:jc w:val="center"/>
              <w:rPr>
                <w:rFonts w:ascii="Sassoon Primary" w:hAnsi="Sassoon Primary"/>
              </w:rPr>
            </w:pPr>
            <w:r w:rsidRPr="00DD4CAD">
              <w:rPr>
                <w:rFonts w:ascii="Sassoon Primary" w:hAnsi="Sassoon Primary"/>
                <w:b/>
                <w:sz w:val="16"/>
              </w:rPr>
              <w:t>Reception</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347FF3CE" w14:textId="181AFA61" w:rsidR="009F057C" w:rsidRPr="009F057C" w:rsidRDefault="009F057C" w:rsidP="009F057C">
            <w:pPr>
              <w:spacing w:after="0" w:line="240" w:lineRule="auto"/>
              <w:jc w:val="center"/>
              <w:rPr>
                <w:rFonts w:ascii="Sassoon Primary" w:hAnsi="Sassoon Primary"/>
                <w:sz w:val="16"/>
                <w:szCs w:val="16"/>
              </w:rPr>
            </w:pPr>
            <w:r w:rsidRPr="00DD4CAD">
              <w:rPr>
                <w:rFonts w:ascii="Sassoon Primary" w:hAnsi="Sassoon Primary"/>
                <w:sz w:val="16"/>
              </w:rPr>
              <w:t>Across the year</w:t>
            </w:r>
          </w:p>
        </w:tc>
        <w:tc>
          <w:tcPr>
            <w:tcW w:w="72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0DE21748" w14:textId="77777777" w:rsidR="009F057C" w:rsidRPr="009F057C" w:rsidRDefault="009F057C" w:rsidP="009F057C">
            <w:pPr>
              <w:pStyle w:val="NoSpacing"/>
              <w:rPr>
                <w:rFonts w:ascii="Sassoon Primary" w:hAnsi="Sassoon Primary"/>
                <w:sz w:val="16"/>
                <w:szCs w:val="16"/>
              </w:rPr>
            </w:pPr>
            <w:r w:rsidRPr="009F057C">
              <w:rPr>
                <w:rFonts w:ascii="Sassoon Primary" w:hAnsi="Sassoon Primary"/>
                <w:b/>
                <w:color w:val="1F4E78"/>
                <w:sz w:val="16"/>
                <w:szCs w:val="16"/>
              </w:rPr>
              <w:t xml:space="preserve">• </w:t>
            </w:r>
            <w:r w:rsidRPr="009F057C">
              <w:rPr>
                <w:rFonts w:ascii="Sassoon Primary" w:hAnsi="Sassoon Primary"/>
                <w:sz w:val="16"/>
                <w:szCs w:val="16"/>
              </w:rPr>
              <w:t>Notice light, dark, reflection and shadows in familiar indoor and outdoor contexts.</w:t>
            </w:r>
          </w:p>
          <w:p w14:paraId="35A3CCCB" w14:textId="77777777" w:rsidR="009F057C" w:rsidRPr="009F057C" w:rsidRDefault="009F057C" w:rsidP="009F057C">
            <w:pPr>
              <w:pStyle w:val="NoSpacing"/>
              <w:rPr>
                <w:rFonts w:ascii="Sassoon Primary" w:hAnsi="Sassoon Primary"/>
                <w:sz w:val="16"/>
                <w:szCs w:val="16"/>
              </w:rPr>
            </w:pPr>
            <w:r w:rsidRPr="009F057C">
              <w:rPr>
                <w:rFonts w:ascii="Sassoon Primary" w:hAnsi="Sassoon Primary"/>
                <w:b/>
                <w:color w:val="1F4E78"/>
                <w:sz w:val="16"/>
                <w:szCs w:val="16"/>
              </w:rPr>
              <w:t xml:space="preserve">• </w:t>
            </w:r>
            <w:r w:rsidRPr="009F057C">
              <w:rPr>
                <w:rFonts w:ascii="Sassoon Primary" w:hAnsi="Sassoon Primary"/>
                <w:sz w:val="16"/>
                <w:szCs w:val="16"/>
              </w:rPr>
              <w:t>Describe what changes when a light source, object or surface is moved.</w:t>
            </w:r>
          </w:p>
          <w:p w14:paraId="2BB8ED05" w14:textId="67F464F4" w:rsidR="009F057C" w:rsidRPr="009F057C" w:rsidRDefault="009F057C" w:rsidP="009F057C">
            <w:pPr>
              <w:pStyle w:val="NoSpacing"/>
            </w:pPr>
            <w:r w:rsidRPr="009F057C">
              <w:rPr>
                <w:rFonts w:ascii="Sassoon Primary" w:hAnsi="Sassoon Primary"/>
                <w:b/>
                <w:color w:val="1F4E78"/>
                <w:sz w:val="16"/>
                <w:szCs w:val="16"/>
              </w:rPr>
              <w:t xml:space="preserve">• </w:t>
            </w:r>
            <w:r w:rsidRPr="009F057C">
              <w:rPr>
                <w:rFonts w:ascii="Sassoon Primary" w:hAnsi="Sassoon Primary"/>
                <w:sz w:val="16"/>
                <w:szCs w:val="16"/>
              </w:rPr>
              <w:t>Learn never to look directly at the sun or other very bright light sources.</w:t>
            </w:r>
          </w:p>
        </w:tc>
      </w:tr>
      <w:tr w:rsidR="009F057C" w:rsidRPr="00DD4CAD" w14:paraId="7C82A075" w14:textId="77777777" w:rsidTr="009F057C">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C5E0B3"/>
            <w:tcMar>
              <w:top w:w="90" w:type="dxa"/>
              <w:left w:w="55" w:type="dxa"/>
              <w:bottom w:w="90" w:type="dxa"/>
              <w:right w:w="55" w:type="dxa"/>
            </w:tcMar>
            <w:vAlign w:val="center"/>
          </w:tcPr>
          <w:p w14:paraId="1F6E05EF" w14:textId="77777777" w:rsidR="009F057C" w:rsidRPr="00DD4CAD" w:rsidRDefault="009F057C" w:rsidP="009F057C">
            <w:pPr>
              <w:spacing w:after="0" w:line="240" w:lineRule="auto"/>
              <w:jc w:val="center"/>
              <w:rPr>
                <w:rFonts w:ascii="Sassoon Primary" w:hAnsi="Sassoon Primary"/>
              </w:rPr>
            </w:pPr>
            <w:r w:rsidRPr="00DD4CAD">
              <w:rPr>
                <w:rFonts w:ascii="Sassoon Primary" w:hAnsi="Sassoon Primary"/>
                <w:b/>
                <w:sz w:val="16"/>
              </w:rPr>
              <w:t>Year 1</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5AE65F7D" w14:textId="77777777" w:rsidR="009F057C" w:rsidRPr="00DD4CAD" w:rsidRDefault="009F057C" w:rsidP="009F057C">
            <w:pPr>
              <w:spacing w:after="0" w:line="240" w:lineRule="auto"/>
              <w:jc w:val="center"/>
              <w:rPr>
                <w:rFonts w:ascii="Sassoon Primary" w:hAnsi="Sassoon Primary"/>
              </w:rPr>
            </w:pPr>
          </w:p>
        </w:tc>
        <w:tc>
          <w:tcPr>
            <w:tcW w:w="72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2EA2B0E" w14:textId="77777777" w:rsidR="009F057C" w:rsidRPr="00DD4CAD" w:rsidRDefault="009F057C" w:rsidP="009F057C">
            <w:pPr>
              <w:spacing w:after="0" w:line="240" w:lineRule="auto"/>
              <w:rPr>
                <w:rFonts w:ascii="Sassoon Primary" w:hAnsi="Sassoon Primary"/>
              </w:rPr>
            </w:pPr>
          </w:p>
        </w:tc>
      </w:tr>
      <w:tr w:rsidR="009F057C" w:rsidRPr="00DD4CAD" w14:paraId="41A701C5" w14:textId="77777777" w:rsidTr="009F057C">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B99EB"/>
            <w:tcMar>
              <w:top w:w="90" w:type="dxa"/>
              <w:left w:w="55" w:type="dxa"/>
              <w:bottom w:w="90" w:type="dxa"/>
              <w:right w:w="55" w:type="dxa"/>
            </w:tcMar>
            <w:vAlign w:val="center"/>
          </w:tcPr>
          <w:p w14:paraId="3A52A9AE" w14:textId="77777777" w:rsidR="009F057C" w:rsidRPr="00DD4CAD" w:rsidRDefault="009F057C" w:rsidP="009F057C">
            <w:pPr>
              <w:spacing w:after="0" w:line="240" w:lineRule="auto"/>
              <w:jc w:val="center"/>
              <w:rPr>
                <w:rFonts w:ascii="Sassoon Primary" w:hAnsi="Sassoon Primary"/>
              </w:rPr>
            </w:pPr>
            <w:r w:rsidRPr="00DD4CAD">
              <w:rPr>
                <w:rFonts w:ascii="Sassoon Primary" w:hAnsi="Sassoon Primary"/>
                <w:b/>
                <w:sz w:val="16"/>
              </w:rPr>
              <w:t>Year 2</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104457BF" w14:textId="77777777" w:rsidR="009F057C" w:rsidRPr="00DD4CAD" w:rsidRDefault="009F057C" w:rsidP="009F057C">
            <w:pPr>
              <w:spacing w:after="0" w:line="240" w:lineRule="auto"/>
              <w:jc w:val="center"/>
              <w:rPr>
                <w:rFonts w:ascii="Sassoon Primary" w:hAnsi="Sassoon Primary"/>
              </w:rPr>
            </w:pPr>
          </w:p>
        </w:tc>
        <w:tc>
          <w:tcPr>
            <w:tcW w:w="72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28E70491" w14:textId="77777777" w:rsidR="009F057C" w:rsidRPr="00DD4CAD" w:rsidRDefault="009F057C" w:rsidP="009F057C">
            <w:pPr>
              <w:spacing w:after="0" w:line="240" w:lineRule="auto"/>
              <w:rPr>
                <w:rFonts w:ascii="Sassoon Primary" w:hAnsi="Sassoon Primary"/>
              </w:rPr>
            </w:pPr>
          </w:p>
        </w:tc>
      </w:tr>
      <w:tr w:rsidR="009F057C" w:rsidRPr="00DD4CAD" w14:paraId="0881B5A4" w14:textId="77777777" w:rsidTr="009F057C">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CC2E5"/>
            <w:tcMar>
              <w:top w:w="90" w:type="dxa"/>
              <w:left w:w="55" w:type="dxa"/>
              <w:bottom w:w="90" w:type="dxa"/>
              <w:right w:w="55" w:type="dxa"/>
            </w:tcMar>
            <w:vAlign w:val="center"/>
          </w:tcPr>
          <w:p w14:paraId="3EFBCD44" w14:textId="77777777" w:rsidR="009F057C" w:rsidRPr="00DD4CAD" w:rsidRDefault="009F057C" w:rsidP="009F057C">
            <w:pPr>
              <w:spacing w:after="0" w:line="240" w:lineRule="auto"/>
              <w:jc w:val="center"/>
              <w:rPr>
                <w:rFonts w:ascii="Sassoon Primary" w:hAnsi="Sassoon Primary"/>
              </w:rPr>
            </w:pPr>
            <w:r w:rsidRPr="00DD4CAD">
              <w:rPr>
                <w:rFonts w:ascii="Sassoon Primary" w:hAnsi="Sassoon Primary"/>
                <w:b/>
                <w:sz w:val="16"/>
              </w:rPr>
              <w:t>Year 3</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5CFE765A" w14:textId="77777777" w:rsidR="009F057C" w:rsidRPr="00DD4CAD" w:rsidRDefault="009F057C" w:rsidP="009F057C">
            <w:pPr>
              <w:spacing w:after="0" w:line="240" w:lineRule="auto"/>
              <w:jc w:val="center"/>
              <w:rPr>
                <w:rFonts w:ascii="Sassoon Primary" w:hAnsi="Sassoon Primary"/>
              </w:rPr>
            </w:pPr>
            <w:r w:rsidRPr="00DD4CAD">
              <w:rPr>
                <w:rFonts w:ascii="Sassoon Primary" w:hAnsi="Sassoon Primary"/>
                <w:b/>
                <w:sz w:val="16"/>
              </w:rPr>
              <w:t>Spring 2</w:t>
            </w:r>
          </w:p>
        </w:tc>
        <w:tc>
          <w:tcPr>
            <w:tcW w:w="7201"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290F53EE" w14:textId="77777777" w:rsidR="009F057C" w:rsidRPr="00DD4CAD" w:rsidRDefault="009F057C" w:rsidP="009F057C">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that light is needed to see and that darkness is the absence of light.</w:t>
            </w:r>
          </w:p>
          <w:p w14:paraId="4C13A741" w14:textId="77777777" w:rsidR="009F057C" w:rsidRPr="00DD4CAD" w:rsidRDefault="009F057C" w:rsidP="009F057C">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Notice that light is reflected from surfaces.</w:t>
            </w:r>
          </w:p>
          <w:p w14:paraId="290441A1" w14:textId="77777777" w:rsidR="009F057C" w:rsidRPr="00DD4CAD" w:rsidRDefault="009F057C" w:rsidP="009F057C">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that sunlight can be dangerous and identify ways to protect the eyes.</w:t>
            </w:r>
          </w:p>
          <w:p w14:paraId="23568F3D" w14:textId="77777777" w:rsidR="009F057C" w:rsidRPr="00DD4CAD" w:rsidRDefault="009F057C" w:rsidP="009F057C">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that a shadow forms when light from a source is blocked by an opaque object.</w:t>
            </w:r>
          </w:p>
          <w:p w14:paraId="4AC1D128" w14:textId="77777777" w:rsidR="009F057C" w:rsidRPr="00DD4CAD" w:rsidRDefault="009F057C" w:rsidP="009F057C">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Find patterns in how the size of shadows changes.</w:t>
            </w:r>
          </w:p>
        </w:tc>
      </w:tr>
      <w:tr w:rsidR="009F057C" w:rsidRPr="00DD4CAD" w14:paraId="1C21DEB7" w14:textId="77777777" w:rsidTr="009F057C">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966FF"/>
            <w:tcMar>
              <w:top w:w="90" w:type="dxa"/>
              <w:left w:w="55" w:type="dxa"/>
              <w:bottom w:w="90" w:type="dxa"/>
              <w:right w:w="55" w:type="dxa"/>
            </w:tcMar>
            <w:vAlign w:val="center"/>
          </w:tcPr>
          <w:p w14:paraId="7321FA57" w14:textId="77777777" w:rsidR="009F057C" w:rsidRPr="00DD4CAD" w:rsidRDefault="009F057C" w:rsidP="009F057C">
            <w:pPr>
              <w:spacing w:after="0" w:line="240" w:lineRule="auto"/>
              <w:jc w:val="center"/>
              <w:rPr>
                <w:rFonts w:ascii="Sassoon Primary" w:hAnsi="Sassoon Primary"/>
              </w:rPr>
            </w:pPr>
            <w:r w:rsidRPr="00DD4CAD">
              <w:rPr>
                <w:rFonts w:ascii="Sassoon Primary" w:hAnsi="Sassoon Primary"/>
                <w:b/>
                <w:color w:val="FFFFFF"/>
                <w:sz w:val="16"/>
              </w:rPr>
              <w:t>Year 4</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798DCA6C" w14:textId="77777777" w:rsidR="009F057C" w:rsidRPr="00DD4CAD" w:rsidRDefault="009F057C" w:rsidP="009F057C">
            <w:pPr>
              <w:spacing w:after="0" w:line="240" w:lineRule="auto"/>
              <w:jc w:val="center"/>
              <w:rPr>
                <w:rFonts w:ascii="Sassoon Primary" w:hAnsi="Sassoon Primary"/>
              </w:rPr>
            </w:pPr>
          </w:p>
        </w:tc>
        <w:tc>
          <w:tcPr>
            <w:tcW w:w="72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4F9B83F3" w14:textId="77777777" w:rsidR="009F057C" w:rsidRPr="00DD4CAD" w:rsidRDefault="009F057C" w:rsidP="009F057C">
            <w:pPr>
              <w:spacing w:after="0" w:line="240" w:lineRule="auto"/>
              <w:rPr>
                <w:rFonts w:ascii="Sassoon Primary" w:hAnsi="Sassoon Primary"/>
              </w:rPr>
            </w:pPr>
          </w:p>
        </w:tc>
      </w:tr>
      <w:tr w:rsidR="009F057C" w:rsidRPr="00DD4CAD" w14:paraId="3809A5E7" w14:textId="77777777" w:rsidTr="009F057C">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C000"/>
            <w:tcMar>
              <w:top w:w="90" w:type="dxa"/>
              <w:left w:w="55" w:type="dxa"/>
              <w:bottom w:w="90" w:type="dxa"/>
              <w:right w:w="55" w:type="dxa"/>
            </w:tcMar>
            <w:vAlign w:val="center"/>
          </w:tcPr>
          <w:p w14:paraId="5A69D95D" w14:textId="77777777" w:rsidR="009F057C" w:rsidRPr="00DD4CAD" w:rsidRDefault="009F057C" w:rsidP="009F057C">
            <w:pPr>
              <w:spacing w:after="0" w:line="240" w:lineRule="auto"/>
              <w:jc w:val="center"/>
              <w:rPr>
                <w:rFonts w:ascii="Sassoon Primary" w:hAnsi="Sassoon Primary"/>
              </w:rPr>
            </w:pPr>
            <w:r w:rsidRPr="00DD4CAD">
              <w:rPr>
                <w:rFonts w:ascii="Sassoon Primary" w:hAnsi="Sassoon Primary"/>
                <w:b/>
                <w:sz w:val="16"/>
              </w:rPr>
              <w:t>Year 5</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29C4982F" w14:textId="77777777" w:rsidR="009F057C" w:rsidRPr="00DD4CAD" w:rsidRDefault="009F057C" w:rsidP="009F057C">
            <w:pPr>
              <w:spacing w:after="0" w:line="240" w:lineRule="auto"/>
              <w:jc w:val="center"/>
              <w:rPr>
                <w:rFonts w:ascii="Sassoon Primary" w:hAnsi="Sassoon Primary"/>
              </w:rPr>
            </w:pPr>
          </w:p>
        </w:tc>
        <w:tc>
          <w:tcPr>
            <w:tcW w:w="72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760EFCEA" w14:textId="77777777" w:rsidR="009F057C" w:rsidRPr="00DD4CAD" w:rsidRDefault="009F057C" w:rsidP="009F057C">
            <w:pPr>
              <w:spacing w:after="0" w:line="240" w:lineRule="auto"/>
              <w:rPr>
                <w:rFonts w:ascii="Sassoon Primary" w:hAnsi="Sassoon Primary"/>
              </w:rPr>
            </w:pPr>
          </w:p>
        </w:tc>
      </w:tr>
      <w:tr w:rsidR="009F057C" w:rsidRPr="00DD4CAD" w14:paraId="296CD812" w14:textId="77777777" w:rsidTr="009F057C">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00B0F0"/>
            <w:tcMar>
              <w:top w:w="90" w:type="dxa"/>
              <w:left w:w="55" w:type="dxa"/>
              <w:bottom w:w="90" w:type="dxa"/>
              <w:right w:w="55" w:type="dxa"/>
            </w:tcMar>
            <w:vAlign w:val="center"/>
          </w:tcPr>
          <w:p w14:paraId="652E635C" w14:textId="77777777" w:rsidR="009F057C" w:rsidRPr="00DD4CAD" w:rsidRDefault="009F057C" w:rsidP="009F057C">
            <w:pPr>
              <w:spacing w:after="0" w:line="240" w:lineRule="auto"/>
              <w:jc w:val="center"/>
              <w:rPr>
                <w:rFonts w:ascii="Sassoon Primary" w:hAnsi="Sassoon Primary"/>
              </w:rPr>
            </w:pPr>
            <w:r w:rsidRPr="00DD4CAD">
              <w:rPr>
                <w:rFonts w:ascii="Sassoon Primary" w:hAnsi="Sassoon Primary"/>
                <w:b/>
                <w:sz w:val="16"/>
              </w:rPr>
              <w:t>Year 6</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3FA6B576" w14:textId="77777777" w:rsidR="009F057C" w:rsidRPr="00DD4CAD" w:rsidRDefault="009F057C" w:rsidP="009F057C">
            <w:pPr>
              <w:spacing w:after="0" w:line="240" w:lineRule="auto"/>
              <w:jc w:val="center"/>
              <w:rPr>
                <w:rFonts w:ascii="Sassoon Primary" w:hAnsi="Sassoon Primary"/>
              </w:rPr>
            </w:pPr>
            <w:r w:rsidRPr="00DD4CAD">
              <w:rPr>
                <w:rFonts w:ascii="Sassoon Primary" w:hAnsi="Sassoon Primary"/>
                <w:b/>
                <w:sz w:val="16"/>
              </w:rPr>
              <w:t>Autumn 1</w:t>
            </w:r>
          </w:p>
        </w:tc>
        <w:tc>
          <w:tcPr>
            <w:tcW w:w="72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798C3F10" w14:textId="77777777" w:rsidR="009F057C" w:rsidRPr="00DD4CAD" w:rsidRDefault="009F057C" w:rsidP="009F057C">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that light appears to travel in straight lines.</w:t>
            </w:r>
          </w:p>
          <w:p w14:paraId="145C48CB" w14:textId="77777777" w:rsidR="009F057C" w:rsidRPr="00DD4CAD" w:rsidRDefault="009F057C" w:rsidP="009F057C">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Use straight line travel to explain that objects are seen because they emit or reflect light into the eye.</w:t>
            </w:r>
          </w:p>
          <w:p w14:paraId="33615084" w14:textId="77777777" w:rsidR="009F057C" w:rsidRPr="00DD4CAD" w:rsidRDefault="009F057C" w:rsidP="009F057C">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Explain that light travels from sources to the eyes, or from sources to objects and then to the eyes.</w:t>
            </w:r>
          </w:p>
          <w:p w14:paraId="375A9758" w14:textId="77777777" w:rsidR="009F057C" w:rsidRPr="00DD4CAD" w:rsidRDefault="009F057C" w:rsidP="009F057C">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Use straight line travel to explain why shadows have the same shape as the objects that cast them.</w:t>
            </w:r>
          </w:p>
        </w:tc>
      </w:tr>
    </w:tbl>
    <w:p w14:paraId="4FAA00DB" w14:textId="77777777" w:rsidR="00F5738A" w:rsidRPr="00DD4CAD" w:rsidRDefault="00F5738A">
      <w:pPr>
        <w:spacing w:after="20"/>
        <w:rPr>
          <w:rFonts w:ascii="Sassoon Primary" w:hAnsi="Sassoon Primary"/>
        </w:rPr>
      </w:pPr>
    </w:p>
    <w:p w14:paraId="47EFB4FD" w14:textId="77777777" w:rsidR="00F5738A" w:rsidRPr="00DD4CAD" w:rsidRDefault="00000000">
      <w:pPr>
        <w:pStyle w:val="Heading1"/>
        <w:pageBreakBefore/>
        <w:rPr>
          <w:rFonts w:ascii="Sassoon Primary" w:hAnsi="Sassoon Primary"/>
        </w:rPr>
      </w:pPr>
      <w:r w:rsidRPr="00DD4CAD">
        <w:rPr>
          <w:rFonts w:ascii="Sassoon Primary" w:hAnsi="Sassoon Primary"/>
        </w:rPr>
        <w:lastRenderedPageBreak/>
        <w:t>Sound</w:t>
      </w:r>
    </w:p>
    <w:p w14:paraId="51FF292C" w14:textId="77777777" w:rsidR="00F5738A" w:rsidRPr="00DD4CAD" w:rsidRDefault="00000000">
      <w:pPr>
        <w:spacing w:after="140"/>
        <w:rPr>
          <w:rFonts w:ascii="Sassoon Primary" w:hAnsi="Sassoon Primary"/>
        </w:rPr>
      </w:pPr>
      <w:r w:rsidRPr="00DD4CAD">
        <w:rPr>
          <w:rFonts w:ascii="Sassoon Primary" w:hAnsi="Sassoon Primary"/>
          <w:i/>
          <w:color w:val="666666"/>
          <w:sz w:val="19"/>
        </w:rPr>
        <w:t>Pupils develop from listening and making sounds to explaining vibration, transmission through a medium, pitch, volume and distance.</w:t>
      </w:r>
    </w:p>
    <w:tbl>
      <w:tblPr>
        <w:tblStyle w:val="TableGrid"/>
        <w:tblW w:w="10224" w:type="dxa"/>
        <w:jc w:val="center"/>
        <w:tblLayout w:type="fixed"/>
        <w:tblLook w:val="04A0" w:firstRow="1" w:lastRow="0" w:firstColumn="1" w:lastColumn="0" w:noHBand="0" w:noVBand="1"/>
      </w:tblPr>
      <w:tblGrid>
        <w:gridCol w:w="1368"/>
        <w:gridCol w:w="1655"/>
        <w:gridCol w:w="7201"/>
      </w:tblGrid>
      <w:tr w:rsidR="00F5738A" w:rsidRPr="00DD4CAD" w14:paraId="1091FE76" w14:textId="77777777">
        <w:trPr>
          <w:cantSplit/>
          <w:trHeight w:val="490"/>
          <w:tblHeader/>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44DB5FF7"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w:t>
            </w:r>
          </w:p>
        </w:tc>
        <w:tc>
          <w:tcPr>
            <w:tcW w:w="1655"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EFD5E8C"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color w:val="FFFFFF"/>
                <w:sz w:val="18"/>
              </w:rPr>
              <w:t>Teaching</w:t>
            </w:r>
            <w:r w:rsidRPr="00DD4CAD">
              <w:rPr>
                <w:rFonts w:ascii="Sassoon Primary" w:hAnsi="Sassoon Primary"/>
                <w:b/>
                <w:color w:val="FFFFFF"/>
                <w:sz w:val="18"/>
              </w:rPr>
              <w:br/>
              <w:t>time</w:t>
            </w:r>
          </w:p>
        </w:tc>
        <w:tc>
          <w:tcPr>
            <w:tcW w:w="7200"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4920F634" w14:textId="77777777" w:rsidR="00F5738A" w:rsidRPr="00DD4CAD" w:rsidRDefault="00000000">
            <w:pPr>
              <w:spacing w:after="0"/>
              <w:rPr>
                <w:rFonts w:ascii="Sassoon Primary" w:hAnsi="Sassoon Primary"/>
              </w:rPr>
            </w:pPr>
            <w:r w:rsidRPr="00DD4CAD">
              <w:rPr>
                <w:rFonts w:ascii="Sassoon Primary" w:hAnsi="Sassoon Primary"/>
                <w:b/>
                <w:color w:val="FFFFFF"/>
                <w:sz w:val="18"/>
              </w:rPr>
              <w:t>Knowledge and progression focus</w:t>
            </w:r>
          </w:p>
        </w:tc>
      </w:tr>
      <w:tr w:rsidR="00F5738A" w:rsidRPr="00DD4CAD" w14:paraId="29B1D256"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4BDBB8FA"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Nursery</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47542CEE"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034C85B3" w14:textId="77777777" w:rsidR="00F5738A" w:rsidRPr="00DD4CAD" w:rsidRDefault="00F5738A">
            <w:pPr>
              <w:spacing w:after="0" w:line="240" w:lineRule="auto"/>
              <w:rPr>
                <w:rFonts w:ascii="Sassoon Primary" w:hAnsi="Sassoon Primary"/>
              </w:rPr>
            </w:pPr>
          </w:p>
        </w:tc>
      </w:tr>
      <w:tr w:rsidR="00F5738A" w:rsidRPr="00DD4CAD" w14:paraId="75F11622"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25DEEA76"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Reception</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73D58AB4" w14:textId="17B71416" w:rsidR="00F5738A" w:rsidRPr="00DD4CAD" w:rsidRDefault="009F057C">
            <w:pPr>
              <w:spacing w:after="0" w:line="240" w:lineRule="auto"/>
              <w:jc w:val="center"/>
              <w:rPr>
                <w:rFonts w:ascii="Sassoon Primary" w:hAnsi="Sassoon Primary"/>
              </w:rPr>
            </w:pPr>
            <w:r w:rsidRPr="00DD4CAD">
              <w:rPr>
                <w:rFonts w:ascii="Sassoon Primary" w:hAnsi="Sassoon Primary"/>
                <w:sz w:val="16"/>
              </w:rPr>
              <w:t>Across the year</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4A688BF" w14:textId="201AE76D" w:rsidR="009F057C" w:rsidRPr="009F057C" w:rsidRDefault="009F057C" w:rsidP="009F057C">
            <w:pPr>
              <w:pStyle w:val="NoSpacing"/>
              <w:rPr>
                <w:rFonts w:ascii="Sassoon Primary" w:hAnsi="Sassoon Primary"/>
                <w:sz w:val="16"/>
                <w:szCs w:val="16"/>
              </w:rPr>
            </w:pPr>
            <w:r w:rsidRPr="009F057C">
              <w:rPr>
                <w:rFonts w:ascii="Sassoon Primary" w:hAnsi="Sassoon Primary"/>
                <w:b/>
                <w:color w:val="1F4E78"/>
                <w:sz w:val="16"/>
                <w:szCs w:val="16"/>
              </w:rPr>
              <w:t xml:space="preserve">• </w:t>
            </w:r>
            <w:r w:rsidRPr="009F057C">
              <w:rPr>
                <w:rFonts w:ascii="Sassoon Primary" w:hAnsi="Sassoon Primary"/>
                <w:sz w:val="16"/>
                <w:szCs w:val="16"/>
              </w:rPr>
              <w:t>Listen carefully to sounds in the environment and describe similarities and differences.</w:t>
            </w:r>
          </w:p>
          <w:p w14:paraId="6237136D" w14:textId="53D8C161" w:rsidR="00F5738A" w:rsidRPr="009F057C" w:rsidRDefault="009F057C" w:rsidP="009F057C">
            <w:pPr>
              <w:pStyle w:val="NoSpacing"/>
            </w:pPr>
            <w:r w:rsidRPr="009F057C">
              <w:rPr>
                <w:rFonts w:ascii="Sassoon Primary" w:hAnsi="Sassoon Primary"/>
                <w:b/>
                <w:color w:val="1F4E78"/>
                <w:sz w:val="16"/>
                <w:szCs w:val="16"/>
              </w:rPr>
              <w:t xml:space="preserve">• </w:t>
            </w:r>
            <w:r w:rsidRPr="009F057C">
              <w:rPr>
                <w:rFonts w:ascii="Sassoon Primary" w:hAnsi="Sassoon Primary"/>
                <w:sz w:val="16"/>
                <w:szCs w:val="16"/>
              </w:rPr>
              <w:t>Make and change sounds with voices, instruments and everyday objects, noticing simple cause and effect.</w:t>
            </w:r>
          </w:p>
        </w:tc>
      </w:tr>
      <w:tr w:rsidR="00F5738A" w:rsidRPr="00DD4CAD" w14:paraId="32382671"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C5E0B3"/>
            <w:tcMar>
              <w:top w:w="90" w:type="dxa"/>
              <w:left w:w="55" w:type="dxa"/>
              <w:bottom w:w="90" w:type="dxa"/>
              <w:right w:w="55" w:type="dxa"/>
            </w:tcMar>
            <w:vAlign w:val="center"/>
          </w:tcPr>
          <w:p w14:paraId="3CEB18E1"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1</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22263367"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2E8EAAB8" w14:textId="77777777" w:rsidR="00F5738A" w:rsidRPr="00DD4CAD" w:rsidRDefault="00F5738A">
            <w:pPr>
              <w:spacing w:after="0" w:line="240" w:lineRule="auto"/>
              <w:rPr>
                <w:rFonts w:ascii="Sassoon Primary" w:hAnsi="Sassoon Primary"/>
              </w:rPr>
            </w:pPr>
          </w:p>
        </w:tc>
      </w:tr>
      <w:tr w:rsidR="00F5738A" w:rsidRPr="00DD4CAD" w14:paraId="773E49FA"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B99EB"/>
            <w:tcMar>
              <w:top w:w="90" w:type="dxa"/>
              <w:left w:w="55" w:type="dxa"/>
              <w:bottom w:w="90" w:type="dxa"/>
              <w:right w:w="55" w:type="dxa"/>
            </w:tcMar>
            <w:vAlign w:val="center"/>
          </w:tcPr>
          <w:p w14:paraId="2F278F79"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2</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1BB7E74E"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793166B6" w14:textId="77777777" w:rsidR="00F5738A" w:rsidRPr="00DD4CAD" w:rsidRDefault="00F5738A">
            <w:pPr>
              <w:spacing w:after="0" w:line="240" w:lineRule="auto"/>
              <w:rPr>
                <w:rFonts w:ascii="Sassoon Primary" w:hAnsi="Sassoon Primary"/>
              </w:rPr>
            </w:pPr>
          </w:p>
        </w:tc>
      </w:tr>
      <w:tr w:rsidR="00F5738A" w:rsidRPr="00DD4CAD" w14:paraId="5042C4D1"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CC2E5"/>
            <w:tcMar>
              <w:top w:w="90" w:type="dxa"/>
              <w:left w:w="55" w:type="dxa"/>
              <w:bottom w:w="90" w:type="dxa"/>
              <w:right w:w="55" w:type="dxa"/>
            </w:tcMar>
            <w:vAlign w:val="center"/>
          </w:tcPr>
          <w:p w14:paraId="2BA8F162"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3</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0B41164B"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B00FEFB" w14:textId="77777777" w:rsidR="00F5738A" w:rsidRPr="00DD4CAD" w:rsidRDefault="00F5738A">
            <w:pPr>
              <w:spacing w:after="0" w:line="240" w:lineRule="auto"/>
              <w:rPr>
                <w:rFonts w:ascii="Sassoon Primary" w:hAnsi="Sassoon Primary"/>
              </w:rPr>
            </w:pPr>
          </w:p>
        </w:tc>
      </w:tr>
      <w:tr w:rsidR="00F5738A" w:rsidRPr="00DD4CAD" w14:paraId="11A06061"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966FF"/>
            <w:tcMar>
              <w:top w:w="90" w:type="dxa"/>
              <w:left w:w="55" w:type="dxa"/>
              <w:bottom w:w="90" w:type="dxa"/>
              <w:right w:w="55" w:type="dxa"/>
            </w:tcMar>
            <w:vAlign w:val="center"/>
          </w:tcPr>
          <w:p w14:paraId="2C855367"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color w:val="FFFFFF"/>
                <w:sz w:val="16"/>
              </w:rPr>
              <w:t>Year 4</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11DD6938"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Spring 1</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761A31CD"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how sounds are made and associate some sounds with something vibrating.</w:t>
            </w:r>
          </w:p>
          <w:p w14:paraId="65F588F8"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that sound vibrations travel through a medium to the ear.</w:t>
            </w:r>
          </w:p>
          <w:p w14:paraId="179489E8"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Find patterns between pitch and features of the object producing a sound.</w:t>
            </w:r>
          </w:p>
          <w:p w14:paraId="387B4DC4"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Find patterns between volume and the strength of the vibrations producing a sound.</w:t>
            </w:r>
          </w:p>
          <w:p w14:paraId="6D6332CA"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that sounds become fainter as distance from the source increases.</w:t>
            </w:r>
          </w:p>
        </w:tc>
      </w:tr>
      <w:tr w:rsidR="00F5738A" w:rsidRPr="00DD4CAD" w14:paraId="1D69FA41"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C000"/>
            <w:tcMar>
              <w:top w:w="90" w:type="dxa"/>
              <w:left w:w="55" w:type="dxa"/>
              <w:bottom w:w="90" w:type="dxa"/>
              <w:right w:w="55" w:type="dxa"/>
            </w:tcMar>
            <w:vAlign w:val="center"/>
          </w:tcPr>
          <w:p w14:paraId="509E196B"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5</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5C41EFD7"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689B005E" w14:textId="77777777" w:rsidR="00F5738A" w:rsidRPr="00DD4CAD" w:rsidRDefault="00F5738A">
            <w:pPr>
              <w:spacing w:after="0" w:line="240" w:lineRule="auto"/>
              <w:rPr>
                <w:rFonts w:ascii="Sassoon Primary" w:hAnsi="Sassoon Primary"/>
              </w:rPr>
            </w:pPr>
          </w:p>
        </w:tc>
      </w:tr>
      <w:tr w:rsidR="00F5738A" w:rsidRPr="00DD4CAD" w14:paraId="059348CE"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00B0F0"/>
            <w:tcMar>
              <w:top w:w="90" w:type="dxa"/>
              <w:left w:w="55" w:type="dxa"/>
              <w:bottom w:w="90" w:type="dxa"/>
              <w:right w:w="55" w:type="dxa"/>
            </w:tcMar>
            <w:vAlign w:val="center"/>
          </w:tcPr>
          <w:p w14:paraId="05B25CDE"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6</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26A16E8B"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A1A7F53" w14:textId="77777777" w:rsidR="00F5738A" w:rsidRPr="00DD4CAD" w:rsidRDefault="00F5738A">
            <w:pPr>
              <w:spacing w:after="0" w:line="240" w:lineRule="auto"/>
              <w:rPr>
                <w:rFonts w:ascii="Sassoon Primary" w:hAnsi="Sassoon Primary"/>
              </w:rPr>
            </w:pPr>
          </w:p>
        </w:tc>
      </w:tr>
    </w:tbl>
    <w:p w14:paraId="7E5CBC68" w14:textId="77777777" w:rsidR="00F5738A" w:rsidRPr="00DD4CAD" w:rsidRDefault="00F5738A">
      <w:pPr>
        <w:spacing w:after="20"/>
        <w:rPr>
          <w:rFonts w:ascii="Sassoon Primary" w:hAnsi="Sassoon Primary"/>
        </w:rPr>
      </w:pPr>
    </w:p>
    <w:p w14:paraId="46B4DD1D" w14:textId="77777777" w:rsidR="00F5738A" w:rsidRPr="00DD4CAD" w:rsidRDefault="00000000">
      <w:pPr>
        <w:pStyle w:val="Heading1"/>
        <w:pageBreakBefore/>
        <w:rPr>
          <w:rFonts w:ascii="Sassoon Primary" w:hAnsi="Sassoon Primary"/>
        </w:rPr>
      </w:pPr>
      <w:r w:rsidRPr="00DD4CAD">
        <w:rPr>
          <w:rFonts w:ascii="Sassoon Primary" w:hAnsi="Sassoon Primary"/>
        </w:rPr>
        <w:lastRenderedPageBreak/>
        <w:t>Electricity</w:t>
      </w:r>
    </w:p>
    <w:p w14:paraId="23937AC7" w14:textId="77777777" w:rsidR="00F5738A" w:rsidRPr="00DD4CAD" w:rsidRDefault="00000000">
      <w:pPr>
        <w:spacing w:after="140"/>
        <w:rPr>
          <w:rFonts w:ascii="Sassoon Primary" w:hAnsi="Sassoon Primary"/>
        </w:rPr>
      </w:pPr>
      <w:r w:rsidRPr="00DD4CAD">
        <w:rPr>
          <w:rFonts w:ascii="Sassoon Primary" w:hAnsi="Sassoon Primary"/>
          <w:i/>
          <w:color w:val="666666"/>
          <w:sz w:val="19"/>
        </w:rPr>
        <w:t>Pupils move from safe cause and effect exploration to constructing complete series circuits and then explaining how cells and components alter circuit behaviour.</w:t>
      </w:r>
    </w:p>
    <w:tbl>
      <w:tblPr>
        <w:tblStyle w:val="TableGrid"/>
        <w:tblW w:w="10224" w:type="dxa"/>
        <w:jc w:val="center"/>
        <w:tblLayout w:type="fixed"/>
        <w:tblLook w:val="04A0" w:firstRow="1" w:lastRow="0" w:firstColumn="1" w:lastColumn="0" w:noHBand="0" w:noVBand="1"/>
      </w:tblPr>
      <w:tblGrid>
        <w:gridCol w:w="1368"/>
        <w:gridCol w:w="1655"/>
        <w:gridCol w:w="7201"/>
      </w:tblGrid>
      <w:tr w:rsidR="00F5738A" w:rsidRPr="00DD4CAD" w14:paraId="695BCCFD" w14:textId="77777777">
        <w:trPr>
          <w:cantSplit/>
          <w:trHeight w:val="490"/>
          <w:tblHeader/>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6BD9E494"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w:t>
            </w:r>
          </w:p>
        </w:tc>
        <w:tc>
          <w:tcPr>
            <w:tcW w:w="1655"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122FC20"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color w:val="FFFFFF"/>
                <w:sz w:val="18"/>
              </w:rPr>
              <w:t>Teaching</w:t>
            </w:r>
            <w:r w:rsidRPr="00DD4CAD">
              <w:rPr>
                <w:rFonts w:ascii="Sassoon Primary" w:hAnsi="Sassoon Primary"/>
                <w:b/>
                <w:color w:val="FFFFFF"/>
                <w:sz w:val="18"/>
              </w:rPr>
              <w:br/>
              <w:t>time</w:t>
            </w:r>
          </w:p>
        </w:tc>
        <w:tc>
          <w:tcPr>
            <w:tcW w:w="7200"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562F22ED" w14:textId="77777777" w:rsidR="00F5738A" w:rsidRPr="00DD4CAD" w:rsidRDefault="00000000">
            <w:pPr>
              <w:spacing w:after="0"/>
              <w:rPr>
                <w:rFonts w:ascii="Sassoon Primary" w:hAnsi="Sassoon Primary"/>
              </w:rPr>
            </w:pPr>
            <w:r w:rsidRPr="00DD4CAD">
              <w:rPr>
                <w:rFonts w:ascii="Sassoon Primary" w:hAnsi="Sassoon Primary"/>
                <w:b/>
                <w:color w:val="FFFFFF"/>
                <w:sz w:val="18"/>
              </w:rPr>
              <w:t>Knowledge and progression focus</w:t>
            </w:r>
          </w:p>
        </w:tc>
      </w:tr>
      <w:tr w:rsidR="00F5738A" w:rsidRPr="00DD4CAD" w14:paraId="332B6733"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01D3FF86"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Nursery</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3CFE6397" w14:textId="77777777" w:rsidR="00F5738A" w:rsidRPr="00DD4CAD" w:rsidRDefault="00000000">
            <w:pPr>
              <w:spacing w:after="0" w:line="240" w:lineRule="auto"/>
              <w:jc w:val="center"/>
              <w:rPr>
                <w:rFonts w:ascii="Sassoon Primary" w:hAnsi="Sassoon Primary"/>
              </w:rPr>
            </w:pPr>
            <w:r w:rsidRPr="00DD4CAD">
              <w:rPr>
                <w:rFonts w:ascii="Sassoon Primary" w:hAnsi="Sassoon Primary"/>
                <w:sz w:val="16"/>
              </w:rPr>
              <w:t>Across the year — technology link</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063F5C45"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Operate simple equipment and electronic devices to complete a task.</w:t>
            </w:r>
          </w:p>
          <w:p w14:paraId="47C38753" w14:textId="77777777" w:rsidR="00F5738A" w:rsidRPr="00DD4CAD" w:rsidRDefault="00000000">
            <w:pPr>
              <w:spacing w:after="0" w:line="240" w:lineRule="auto"/>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Notice that pressing, lifting or using controls can cause sound, movement or a new image.</w:t>
            </w:r>
          </w:p>
        </w:tc>
      </w:tr>
      <w:tr w:rsidR="00F5738A" w:rsidRPr="00DD4CAD" w14:paraId="0F5352BC"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2322E685"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Reception</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0CF251BD" w14:textId="665680B0" w:rsidR="00F5738A" w:rsidRPr="00DD4CAD" w:rsidRDefault="009F057C">
            <w:pPr>
              <w:spacing w:after="0" w:line="240" w:lineRule="auto"/>
              <w:jc w:val="center"/>
              <w:rPr>
                <w:rFonts w:ascii="Sassoon Primary" w:hAnsi="Sassoon Primary"/>
              </w:rPr>
            </w:pPr>
            <w:r w:rsidRPr="00DD4CAD">
              <w:rPr>
                <w:rFonts w:ascii="Sassoon Primary" w:hAnsi="Sassoon Primary"/>
                <w:sz w:val="16"/>
              </w:rPr>
              <w:t>Across the year</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5F0DA00" w14:textId="77777777" w:rsidR="009F057C" w:rsidRPr="009F057C" w:rsidRDefault="009F057C" w:rsidP="009F057C">
            <w:pPr>
              <w:pStyle w:val="NoSpacing"/>
              <w:rPr>
                <w:rFonts w:ascii="Sassoon Primary" w:hAnsi="Sassoon Primary"/>
                <w:sz w:val="16"/>
                <w:szCs w:val="16"/>
              </w:rPr>
            </w:pPr>
            <w:r w:rsidRPr="009F057C">
              <w:rPr>
                <w:rFonts w:ascii="Sassoon Primary" w:hAnsi="Sassoon Primary"/>
                <w:b/>
                <w:color w:val="1F4E78"/>
                <w:sz w:val="16"/>
                <w:szCs w:val="16"/>
              </w:rPr>
              <w:t xml:space="preserve">• </w:t>
            </w:r>
            <w:r w:rsidRPr="009F057C">
              <w:rPr>
                <w:rFonts w:ascii="Sassoon Primary" w:hAnsi="Sassoon Primary"/>
                <w:sz w:val="16"/>
                <w:szCs w:val="16"/>
              </w:rPr>
              <w:t>Explore safe battery-operated toys and devices, noticing that an action can cause a light, movement or sound.</w:t>
            </w:r>
          </w:p>
          <w:p w14:paraId="473675D5" w14:textId="53E7EA32" w:rsidR="00F5738A" w:rsidRPr="009F057C" w:rsidRDefault="009F057C" w:rsidP="009F057C">
            <w:pPr>
              <w:pStyle w:val="NoSpacing"/>
              <w:rPr>
                <w:rFonts w:ascii="Sassoon Primary" w:hAnsi="Sassoon Primary"/>
                <w:sz w:val="16"/>
                <w:szCs w:val="16"/>
              </w:rPr>
            </w:pPr>
            <w:r w:rsidRPr="009F057C">
              <w:rPr>
                <w:rFonts w:ascii="Sassoon Primary" w:hAnsi="Sassoon Primary"/>
                <w:b/>
                <w:color w:val="1F4E78"/>
                <w:sz w:val="16"/>
                <w:szCs w:val="16"/>
              </w:rPr>
              <w:t xml:space="preserve">• </w:t>
            </w:r>
            <w:r w:rsidRPr="009F057C">
              <w:rPr>
                <w:rFonts w:ascii="Sassoon Primary" w:hAnsi="Sassoon Primary"/>
                <w:sz w:val="16"/>
                <w:szCs w:val="16"/>
              </w:rPr>
              <w:t>Use simple safety rules around electrical items and distinguish adult-controlled mains electricity from safe classroom equipment.</w:t>
            </w:r>
          </w:p>
        </w:tc>
      </w:tr>
      <w:tr w:rsidR="00F5738A" w:rsidRPr="00DD4CAD" w14:paraId="1A7DA90B"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C5E0B3"/>
            <w:tcMar>
              <w:top w:w="90" w:type="dxa"/>
              <w:left w:w="55" w:type="dxa"/>
              <w:bottom w:w="90" w:type="dxa"/>
              <w:right w:w="55" w:type="dxa"/>
            </w:tcMar>
            <w:vAlign w:val="center"/>
          </w:tcPr>
          <w:p w14:paraId="0A99AE6C"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1</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44C51A95"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899AC8E" w14:textId="77777777" w:rsidR="00F5738A" w:rsidRPr="00DD4CAD" w:rsidRDefault="00F5738A">
            <w:pPr>
              <w:spacing w:after="0" w:line="240" w:lineRule="auto"/>
              <w:rPr>
                <w:rFonts w:ascii="Sassoon Primary" w:hAnsi="Sassoon Primary"/>
              </w:rPr>
            </w:pPr>
          </w:p>
        </w:tc>
      </w:tr>
      <w:tr w:rsidR="00F5738A" w:rsidRPr="00DD4CAD" w14:paraId="6ABB15E1"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B99EB"/>
            <w:tcMar>
              <w:top w:w="90" w:type="dxa"/>
              <w:left w:w="55" w:type="dxa"/>
              <w:bottom w:w="90" w:type="dxa"/>
              <w:right w:w="55" w:type="dxa"/>
            </w:tcMar>
            <w:vAlign w:val="center"/>
          </w:tcPr>
          <w:p w14:paraId="61CABC39"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2</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39A3BD82"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9AA0628" w14:textId="77777777" w:rsidR="00F5738A" w:rsidRPr="00DD4CAD" w:rsidRDefault="00F5738A">
            <w:pPr>
              <w:spacing w:after="0" w:line="240" w:lineRule="auto"/>
              <w:rPr>
                <w:rFonts w:ascii="Sassoon Primary" w:hAnsi="Sassoon Primary"/>
              </w:rPr>
            </w:pPr>
          </w:p>
        </w:tc>
      </w:tr>
      <w:tr w:rsidR="00F5738A" w:rsidRPr="00DD4CAD" w14:paraId="4202E0B7"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CC2E5"/>
            <w:tcMar>
              <w:top w:w="90" w:type="dxa"/>
              <w:left w:w="55" w:type="dxa"/>
              <w:bottom w:w="90" w:type="dxa"/>
              <w:right w:w="55" w:type="dxa"/>
            </w:tcMar>
            <w:vAlign w:val="center"/>
          </w:tcPr>
          <w:p w14:paraId="2643416A"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3</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7D314FD4"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67D06D6D" w14:textId="77777777" w:rsidR="00F5738A" w:rsidRPr="00DD4CAD" w:rsidRDefault="00F5738A">
            <w:pPr>
              <w:spacing w:after="0" w:line="240" w:lineRule="auto"/>
              <w:rPr>
                <w:rFonts w:ascii="Sassoon Primary" w:hAnsi="Sassoon Primary"/>
              </w:rPr>
            </w:pPr>
          </w:p>
        </w:tc>
      </w:tr>
      <w:tr w:rsidR="00F5738A" w:rsidRPr="00DD4CAD" w14:paraId="62B8798F"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966FF"/>
            <w:tcMar>
              <w:top w:w="90" w:type="dxa"/>
              <w:left w:w="55" w:type="dxa"/>
              <w:bottom w:w="90" w:type="dxa"/>
              <w:right w:w="55" w:type="dxa"/>
            </w:tcMar>
            <w:vAlign w:val="center"/>
          </w:tcPr>
          <w:p w14:paraId="03739876"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color w:val="FFFFFF"/>
                <w:sz w:val="16"/>
              </w:rPr>
              <w:t>Year 4</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04ACA164"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Spring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6DB8277B"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common appliances that run on electricity.</w:t>
            </w:r>
          </w:p>
          <w:p w14:paraId="4CCF95B1"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Construct a simple series circuit and identify its basic parts, including cells, wires, bulbs, switches and buzzers.</w:t>
            </w:r>
          </w:p>
          <w:p w14:paraId="52AE7274"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Identify whether a lamp will light by checking that it forms part of a complete loop with a battery.</w:t>
            </w:r>
          </w:p>
          <w:p w14:paraId="0969AD1A"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that a switch opens and closes a circuit and link this to whether a lamp lights.</w:t>
            </w:r>
          </w:p>
          <w:p w14:paraId="36227392"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Recognise some common electrical conductors and insulators and associate metals with being good conductors.</w:t>
            </w:r>
          </w:p>
        </w:tc>
      </w:tr>
      <w:tr w:rsidR="00F5738A" w:rsidRPr="00DD4CAD" w14:paraId="5A1A7C6E"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C000"/>
            <w:tcMar>
              <w:top w:w="90" w:type="dxa"/>
              <w:left w:w="55" w:type="dxa"/>
              <w:bottom w:w="90" w:type="dxa"/>
              <w:right w:w="55" w:type="dxa"/>
            </w:tcMar>
            <w:vAlign w:val="center"/>
          </w:tcPr>
          <w:p w14:paraId="5A1C54C4"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5</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0BECB9AD"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39BC67E" w14:textId="77777777" w:rsidR="00F5738A" w:rsidRPr="00DD4CAD" w:rsidRDefault="00F5738A">
            <w:pPr>
              <w:spacing w:after="0" w:line="240" w:lineRule="auto"/>
              <w:rPr>
                <w:rFonts w:ascii="Sassoon Primary" w:hAnsi="Sassoon Primary"/>
              </w:rPr>
            </w:pPr>
          </w:p>
        </w:tc>
      </w:tr>
      <w:tr w:rsidR="00F5738A" w:rsidRPr="00DD4CAD" w14:paraId="72ED8B70"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00B0F0"/>
            <w:tcMar>
              <w:top w:w="90" w:type="dxa"/>
              <w:left w:w="55" w:type="dxa"/>
              <w:bottom w:w="90" w:type="dxa"/>
              <w:right w:w="55" w:type="dxa"/>
            </w:tcMar>
            <w:vAlign w:val="center"/>
          </w:tcPr>
          <w:p w14:paraId="45246BB1"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6</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21443613"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Autumn 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0DB4966"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Associate lamp brightness or buzzer volume with the number and voltage of cells in the circuit.</w:t>
            </w:r>
          </w:p>
          <w:p w14:paraId="079BA75F"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Compare and explain variations in component function, including bulb brightness, buzzer loudness and switch position.</w:t>
            </w:r>
          </w:p>
          <w:p w14:paraId="7970AEC4"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Use recognised symbols to represent a simple circuit in a diagram.</w:t>
            </w:r>
          </w:p>
        </w:tc>
      </w:tr>
    </w:tbl>
    <w:p w14:paraId="1E0B39CE" w14:textId="77777777" w:rsidR="00F5738A" w:rsidRPr="00DD4CAD" w:rsidRDefault="00F5738A">
      <w:pPr>
        <w:spacing w:after="20"/>
        <w:rPr>
          <w:rFonts w:ascii="Sassoon Primary" w:hAnsi="Sassoon Primary"/>
        </w:rPr>
      </w:pPr>
    </w:p>
    <w:p w14:paraId="2FB55FE4" w14:textId="77777777" w:rsidR="00F5738A" w:rsidRPr="00DD4CAD" w:rsidRDefault="00000000">
      <w:pPr>
        <w:pStyle w:val="Heading1"/>
        <w:pageBreakBefore/>
        <w:rPr>
          <w:rFonts w:ascii="Sassoon Primary" w:hAnsi="Sassoon Primary"/>
        </w:rPr>
      </w:pPr>
      <w:r w:rsidRPr="00DD4CAD">
        <w:rPr>
          <w:rFonts w:ascii="Sassoon Primary" w:hAnsi="Sassoon Primary"/>
        </w:rPr>
        <w:lastRenderedPageBreak/>
        <w:t>Earth and space</w:t>
      </w:r>
    </w:p>
    <w:p w14:paraId="5C2C6F50" w14:textId="77777777" w:rsidR="00F5738A" w:rsidRPr="00DD4CAD" w:rsidRDefault="00000000">
      <w:pPr>
        <w:spacing w:after="140"/>
        <w:rPr>
          <w:rFonts w:ascii="Sassoon Primary" w:hAnsi="Sassoon Primary"/>
        </w:rPr>
      </w:pPr>
      <w:r w:rsidRPr="00DD4CAD">
        <w:rPr>
          <w:rFonts w:ascii="Sassoon Primary" w:hAnsi="Sassoon Primary"/>
          <w:i/>
          <w:color w:val="666666"/>
          <w:sz w:val="19"/>
        </w:rPr>
        <w:t>Pupils build from observing day, night and seasonal change to explaining Earth's rotation and the relative movements and shapes of the sun, Earth and moon.</w:t>
      </w:r>
    </w:p>
    <w:tbl>
      <w:tblPr>
        <w:tblStyle w:val="TableGrid"/>
        <w:tblW w:w="10224" w:type="dxa"/>
        <w:jc w:val="center"/>
        <w:tblLayout w:type="fixed"/>
        <w:tblLook w:val="04A0" w:firstRow="1" w:lastRow="0" w:firstColumn="1" w:lastColumn="0" w:noHBand="0" w:noVBand="1"/>
      </w:tblPr>
      <w:tblGrid>
        <w:gridCol w:w="1368"/>
        <w:gridCol w:w="1655"/>
        <w:gridCol w:w="7201"/>
      </w:tblGrid>
      <w:tr w:rsidR="00F5738A" w:rsidRPr="00DD4CAD" w14:paraId="33F37361" w14:textId="77777777">
        <w:trPr>
          <w:cantSplit/>
          <w:trHeight w:val="490"/>
          <w:tblHeader/>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FB746D3"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w:t>
            </w:r>
          </w:p>
        </w:tc>
        <w:tc>
          <w:tcPr>
            <w:tcW w:w="1655"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524E2AC"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color w:val="FFFFFF"/>
                <w:sz w:val="18"/>
              </w:rPr>
              <w:t>Teaching</w:t>
            </w:r>
            <w:r w:rsidRPr="00DD4CAD">
              <w:rPr>
                <w:rFonts w:ascii="Sassoon Primary" w:hAnsi="Sassoon Primary"/>
                <w:b/>
                <w:color w:val="FFFFFF"/>
                <w:sz w:val="18"/>
              </w:rPr>
              <w:br/>
              <w:t>time</w:t>
            </w:r>
          </w:p>
        </w:tc>
        <w:tc>
          <w:tcPr>
            <w:tcW w:w="7200"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1318A80B" w14:textId="77777777" w:rsidR="00F5738A" w:rsidRPr="00DD4CAD" w:rsidRDefault="00000000">
            <w:pPr>
              <w:spacing w:after="0"/>
              <w:rPr>
                <w:rFonts w:ascii="Sassoon Primary" w:hAnsi="Sassoon Primary"/>
              </w:rPr>
            </w:pPr>
            <w:r w:rsidRPr="00DD4CAD">
              <w:rPr>
                <w:rFonts w:ascii="Sassoon Primary" w:hAnsi="Sassoon Primary"/>
                <w:b/>
                <w:color w:val="FFFFFF"/>
                <w:sz w:val="18"/>
              </w:rPr>
              <w:t>Knowledge and progression focus</w:t>
            </w:r>
          </w:p>
        </w:tc>
      </w:tr>
      <w:tr w:rsidR="00F5738A" w:rsidRPr="00DD4CAD" w14:paraId="6A07A2AC"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1D9E31B9"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Nursery</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58E645BF"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50E8B6D" w14:textId="77777777" w:rsidR="00F5738A" w:rsidRPr="00DD4CAD" w:rsidRDefault="00F5738A">
            <w:pPr>
              <w:spacing w:after="0" w:line="240" w:lineRule="auto"/>
              <w:rPr>
                <w:rFonts w:ascii="Sassoon Primary" w:hAnsi="Sassoon Primary"/>
              </w:rPr>
            </w:pPr>
          </w:p>
        </w:tc>
      </w:tr>
      <w:tr w:rsidR="00F5738A" w:rsidRPr="00DD4CAD" w14:paraId="3D24B347"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41F884AA"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Reception</w:t>
            </w:r>
          </w:p>
        </w:tc>
        <w:tc>
          <w:tcPr>
            <w:tcW w:w="1655" w:type="dxa"/>
            <w:tcBorders>
              <w:top w:val="single" w:sz="4" w:space="0" w:color="D9D9D9"/>
              <w:left w:val="single" w:sz="4" w:space="0" w:color="D9D9D9"/>
              <w:bottom w:val="single" w:sz="4" w:space="0" w:color="D9D9D9"/>
              <w:right w:val="single" w:sz="4" w:space="0" w:color="D9D9D9"/>
            </w:tcBorders>
            <w:shd w:val="clear" w:color="auto" w:fill="FFF2CC"/>
            <w:tcMar>
              <w:top w:w="90" w:type="dxa"/>
              <w:left w:w="55" w:type="dxa"/>
              <w:bottom w:w="90" w:type="dxa"/>
              <w:right w:w="55" w:type="dxa"/>
            </w:tcMar>
            <w:vAlign w:val="center"/>
          </w:tcPr>
          <w:p w14:paraId="760641F9" w14:textId="22F8036D" w:rsidR="00F5738A" w:rsidRPr="00DD4CAD" w:rsidRDefault="009F057C">
            <w:pPr>
              <w:spacing w:after="0" w:line="240" w:lineRule="auto"/>
              <w:jc w:val="center"/>
              <w:rPr>
                <w:rFonts w:ascii="Sassoon Primary" w:hAnsi="Sassoon Primary"/>
              </w:rPr>
            </w:pPr>
            <w:r w:rsidRPr="00DD4CAD">
              <w:rPr>
                <w:rFonts w:ascii="Sassoon Primary" w:hAnsi="Sassoon Primary"/>
                <w:sz w:val="16"/>
              </w:rPr>
              <w:t>Across the year</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4FD80764" w14:textId="77777777" w:rsidR="009F057C" w:rsidRPr="009F057C" w:rsidRDefault="009F057C" w:rsidP="009F057C">
            <w:pPr>
              <w:pStyle w:val="NoSpacing"/>
              <w:rPr>
                <w:rFonts w:ascii="Sassoon Primary" w:hAnsi="Sassoon Primary"/>
                <w:sz w:val="16"/>
                <w:szCs w:val="16"/>
              </w:rPr>
            </w:pPr>
            <w:r w:rsidRPr="009F057C">
              <w:rPr>
                <w:rFonts w:ascii="Sassoon Primary" w:hAnsi="Sassoon Primary"/>
                <w:b/>
                <w:color w:val="1F4E78"/>
                <w:sz w:val="16"/>
                <w:szCs w:val="16"/>
              </w:rPr>
              <w:t xml:space="preserve">• </w:t>
            </w:r>
            <w:r w:rsidRPr="009F057C">
              <w:rPr>
                <w:rFonts w:ascii="Sassoon Primary" w:hAnsi="Sassoon Primary"/>
                <w:sz w:val="16"/>
                <w:szCs w:val="16"/>
              </w:rPr>
              <w:t xml:space="preserve">Notice and describe day and night, the sun and moon, seasonal </w:t>
            </w:r>
            <w:proofErr w:type="gramStart"/>
            <w:r w:rsidRPr="009F057C">
              <w:rPr>
                <w:rFonts w:ascii="Sassoon Primary" w:hAnsi="Sassoon Primary"/>
                <w:sz w:val="16"/>
                <w:szCs w:val="16"/>
              </w:rPr>
              <w:t>change</w:t>
            </w:r>
            <w:proofErr w:type="gramEnd"/>
            <w:r w:rsidRPr="009F057C">
              <w:rPr>
                <w:rFonts w:ascii="Sassoon Primary" w:hAnsi="Sassoon Primary"/>
                <w:sz w:val="16"/>
                <w:szCs w:val="16"/>
              </w:rPr>
              <w:t xml:space="preserve"> and simple patterns in the sky.</w:t>
            </w:r>
          </w:p>
          <w:p w14:paraId="691DF3F3" w14:textId="2DA07134" w:rsidR="00F5738A" w:rsidRPr="00DD4CAD" w:rsidRDefault="009F057C" w:rsidP="009F057C">
            <w:pPr>
              <w:pStyle w:val="NoSpacing"/>
            </w:pPr>
            <w:r w:rsidRPr="009F057C">
              <w:rPr>
                <w:rFonts w:ascii="Sassoon Primary" w:hAnsi="Sassoon Primary"/>
                <w:b/>
                <w:color w:val="1F4E78"/>
                <w:sz w:val="16"/>
                <w:szCs w:val="16"/>
              </w:rPr>
              <w:t xml:space="preserve">• </w:t>
            </w:r>
            <w:r w:rsidRPr="009F057C">
              <w:rPr>
                <w:rFonts w:ascii="Sassoon Primary" w:hAnsi="Sassoon Primary"/>
                <w:sz w:val="16"/>
                <w:szCs w:val="16"/>
              </w:rPr>
              <w:t xml:space="preserve">Use stories, images and </w:t>
            </w:r>
            <w:proofErr w:type="gramStart"/>
            <w:r w:rsidRPr="009F057C">
              <w:rPr>
                <w:rFonts w:ascii="Sassoon Primary" w:hAnsi="Sassoon Primary"/>
                <w:sz w:val="16"/>
                <w:szCs w:val="16"/>
              </w:rPr>
              <w:t>first hand</w:t>
            </w:r>
            <w:proofErr w:type="gramEnd"/>
            <w:r w:rsidRPr="009F057C">
              <w:rPr>
                <w:rFonts w:ascii="Sassoon Primary" w:hAnsi="Sassoon Primary"/>
                <w:sz w:val="16"/>
                <w:szCs w:val="16"/>
              </w:rPr>
              <w:t xml:space="preserve"> observation to ask questions while following explicit sun safety rules.</w:t>
            </w:r>
          </w:p>
        </w:tc>
      </w:tr>
      <w:tr w:rsidR="00F5738A" w:rsidRPr="00DD4CAD" w14:paraId="62A5E1F8"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C5E0B3"/>
            <w:tcMar>
              <w:top w:w="90" w:type="dxa"/>
              <w:left w:w="55" w:type="dxa"/>
              <w:bottom w:w="90" w:type="dxa"/>
              <w:right w:w="55" w:type="dxa"/>
            </w:tcMar>
            <w:vAlign w:val="center"/>
          </w:tcPr>
          <w:p w14:paraId="43FE8A40"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1</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170AA2D4"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0E154FDF" w14:textId="77777777" w:rsidR="00F5738A" w:rsidRPr="00DD4CAD" w:rsidRDefault="00F5738A">
            <w:pPr>
              <w:spacing w:after="0" w:line="240" w:lineRule="auto"/>
              <w:rPr>
                <w:rFonts w:ascii="Sassoon Primary" w:hAnsi="Sassoon Primary"/>
              </w:rPr>
            </w:pPr>
          </w:p>
        </w:tc>
      </w:tr>
      <w:tr w:rsidR="00F5738A" w:rsidRPr="00DD4CAD" w14:paraId="3956B5EE"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B99EB"/>
            <w:tcMar>
              <w:top w:w="90" w:type="dxa"/>
              <w:left w:w="55" w:type="dxa"/>
              <w:bottom w:w="90" w:type="dxa"/>
              <w:right w:w="55" w:type="dxa"/>
            </w:tcMar>
            <w:vAlign w:val="center"/>
          </w:tcPr>
          <w:p w14:paraId="10DADDA2"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2</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377550F7"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2AAFE7A7" w14:textId="77777777" w:rsidR="00F5738A" w:rsidRPr="00DD4CAD" w:rsidRDefault="00F5738A">
            <w:pPr>
              <w:spacing w:after="0" w:line="240" w:lineRule="auto"/>
              <w:rPr>
                <w:rFonts w:ascii="Sassoon Primary" w:hAnsi="Sassoon Primary"/>
              </w:rPr>
            </w:pPr>
          </w:p>
        </w:tc>
      </w:tr>
      <w:tr w:rsidR="00F5738A" w:rsidRPr="00DD4CAD" w14:paraId="485F778F"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CC2E5"/>
            <w:tcMar>
              <w:top w:w="90" w:type="dxa"/>
              <w:left w:w="55" w:type="dxa"/>
              <w:bottom w:w="90" w:type="dxa"/>
              <w:right w:w="55" w:type="dxa"/>
            </w:tcMar>
            <w:vAlign w:val="center"/>
          </w:tcPr>
          <w:p w14:paraId="4E8E3125"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3</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40002F6F"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62288ABE" w14:textId="77777777" w:rsidR="00F5738A" w:rsidRPr="00DD4CAD" w:rsidRDefault="00F5738A">
            <w:pPr>
              <w:spacing w:after="0" w:line="240" w:lineRule="auto"/>
              <w:rPr>
                <w:rFonts w:ascii="Sassoon Primary" w:hAnsi="Sassoon Primary"/>
              </w:rPr>
            </w:pPr>
          </w:p>
        </w:tc>
      </w:tr>
      <w:tr w:rsidR="00F5738A" w:rsidRPr="00DD4CAD" w14:paraId="4F05EB68"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9966FF"/>
            <w:tcMar>
              <w:top w:w="90" w:type="dxa"/>
              <w:left w:w="55" w:type="dxa"/>
              <w:bottom w:w="90" w:type="dxa"/>
              <w:right w:w="55" w:type="dxa"/>
            </w:tcMar>
            <w:vAlign w:val="center"/>
          </w:tcPr>
          <w:p w14:paraId="117A8F4E"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color w:val="FFFFFF"/>
                <w:sz w:val="16"/>
              </w:rPr>
              <w:t>Year 4</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25D85B76"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78397337" w14:textId="77777777" w:rsidR="00F5738A" w:rsidRPr="00DD4CAD" w:rsidRDefault="00F5738A">
            <w:pPr>
              <w:spacing w:after="0" w:line="240" w:lineRule="auto"/>
              <w:rPr>
                <w:rFonts w:ascii="Sassoon Primary" w:hAnsi="Sassoon Primary"/>
              </w:rPr>
            </w:pPr>
          </w:p>
        </w:tc>
      </w:tr>
      <w:tr w:rsidR="00F5738A" w:rsidRPr="00DD4CAD" w14:paraId="70D8CE11"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FFC000"/>
            <w:tcMar>
              <w:top w:w="90" w:type="dxa"/>
              <w:left w:w="55" w:type="dxa"/>
              <w:bottom w:w="90" w:type="dxa"/>
              <w:right w:w="55" w:type="dxa"/>
            </w:tcMar>
            <w:vAlign w:val="center"/>
          </w:tcPr>
          <w:p w14:paraId="3124DA4F"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5</w:t>
            </w:r>
          </w:p>
        </w:tc>
        <w:tc>
          <w:tcPr>
            <w:tcW w:w="1655" w:type="dxa"/>
            <w:tcBorders>
              <w:top w:val="single" w:sz="4" w:space="0" w:color="D9D9D9"/>
              <w:left w:val="single" w:sz="4" w:space="0" w:color="D9D9D9"/>
              <w:bottom w:val="single" w:sz="4" w:space="0" w:color="D9D9D9"/>
              <w:right w:val="single" w:sz="4" w:space="0" w:color="D9D9D9"/>
            </w:tcBorders>
            <w:shd w:val="clear" w:color="auto" w:fill="DDEBF7"/>
            <w:tcMar>
              <w:top w:w="90" w:type="dxa"/>
              <w:left w:w="55" w:type="dxa"/>
              <w:bottom w:w="90" w:type="dxa"/>
              <w:right w:w="55" w:type="dxa"/>
            </w:tcMar>
            <w:vAlign w:val="center"/>
          </w:tcPr>
          <w:p w14:paraId="6DD7E742"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Spring 1</w:t>
            </w:r>
          </w:p>
        </w:tc>
        <w:tc>
          <w:tcPr>
            <w:tcW w:w="7200"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0ECFB1A9"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the movement of Earth and the other planets relative to the sun in the solar system.</w:t>
            </w:r>
          </w:p>
          <w:p w14:paraId="50DF5C69"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the movement of the moon relative to Earth.</w:t>
            </w:r>
          </w:p>
          <w:p w14:paraId="23E914F1"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Describe the sun, Earth and moon as approximately spherical bodies.</w:t>
            </w:r>
          </w:p>
          <w:p w14:paraId="3FD53180" w14:textId="77777777" w:rsidR="00F5738A" w:rsidRPr="00DD4CAD" w:rsidRDefault="00000000">
            <w:pPr>
              <w:spacing w:after="0" w:line="240" w:lineRule="auto"/>
              <w:ind w:left="173" w:hanging="173"/>
              <w:rPr>
                <w:rFonts w:ascii="Sassoon Primary" w:hAnsi="Sassoon Primary"/>
              </w:rPr>
            </w:pPr>
            <w:r w:rsidRPr="00DD4CAD">
              <w:rPr>
                <w:rFonts w:ascii="Sassoon Primary" w:hAnsi="Sassoon Primary"/>
                <w:b/>
                <w:color w:val="1F4E78"/>
                <w:sz w:val="16"/>
              </w:rPr>
              <w:t xml:space="preserve">• </w:t>
            </w:r>
            <w:r w:rsidRPr="00DD4CAD">
              <w:rPr>
                <w:rFonts w:ascii="Sassoon Primary" w:hAnsi="Sassoon Primary"/>
                <w:sz w:val="16"/>
              </w:rPr>
              <w:t>Use Earth's rotation to explain day and night and the apparent movement of the sun across the sky.</w:t>
            </w:r>
          </w:p>
        </w:tc>
      </w:tr>
      <w:tr w:rsidR="00F5738A" w:rsidRPr="00DD4CAD" w14:paraId="68E54AD2" w14:textId="77777777">
        <w:trPr>
          <w:cantSplit/>
          <w:trHeight w:val="418"/>
          <w:jc w:val="center"/>
        </w:trPr>
        <w:tc>
          <w:tcPr>
            <w:tcW w:w="1368" w:type="dxa"/>
            <w:tcBorders>
              <w:top w:val="single" w:sz="4" w:space="0" w:color="D9D9D9"/>
              <w:left w:val="single" w:sz="4" w:space="0" w:color="D9D9D9"/>
              <w:bottom w:val="single" w:sz="4" w:space="0" w:color="D9D9D9"/>
              <w:right w:val="single" w:sz="4" w:space="0" w:color="D9D9D9"/>
            </w:tcBorders>
            <w:shd w:val="clear" w:color="auto" w:fill="00B0F0"/>
            <w:tcMar>
              <w:top w:w="90" w:type="dxa"/>
              <w:left w:w="55" w:type="dxa"/>
              <w:bottom w:w="90" w:type="dxa"/>
              <w:right w:w="55" w:type="dxa"/>
            </w:tcMar>
            <w:vAlign w:val="center"/>
          </w:tcPr>
          <w:p w14:paraId="486668D2" w14:textId="77777777" w:rsidR="00F5738A" w:rsidRPr="00DD4CAD" w:rsidRDefault="00000000">
            <w:pPr>
              <w:spacing w:after="0" w:line="240" w:lineRule="auto"/>
              <w:jc w:val="center"/>
              <w:rPr>
                <w:rFonts w:ascii="Sassoon Primary" w:hAnsi="Sassoon Primary"/>
              </w:rPr>
            </w:pPr>
            <w:r w:rsidRPr="00DD4CAD">
              <w:rPr>
                <w:rFonts w:ascii="Sassoon Primary" w:hAnsi="Sassoon Primary"/>
                <w:b/>
                <w:sz w:val="16"/>
              </w:rPr>
              <w:t>Year 6</w:t>
            </w:r>
          </w:p>
        </w:tc>
        <w:tc>
          <w:tcPr>
            <w:tcW w:w="1655"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1BD029DE" w14:textId="77777777" w:rsidR="00F5738A" w:rsidRPr="00DD4CAD" w:rsidRDefault="00F5738A">
            <w:pPr>
              <w:spacing w:after="0" w:line="240" w:lineRule="auto"/>
              <w:jc w:val="center"/>
              <w:rPr>
                <w:rFonts w:ascii="Sassoon Primary" w:hAnsi="Sassoon Primary"/>
              </w:rPr>
            </w:pP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BE2DA81" w14:textId="77777777" w:rsidR="00F5738A" w:rsidRPr="00DD4CAD" w:rsidRDefault="00F5738A">
            <w:pPr>
              <w:spacing w:after="0" w:line="240" w:lineRule="auto"/>
              <w:rPr>
                <w:rFonts w:ascii="Sassoon Primary" w:hAnsi="Sassoon Primary"/>
              </w:rPr>
            </w:pPr>
          </w:p>
        </w:tc>
      </w:tr>
    </w:tbl>
    <w:p w14:paraId="3F7450D3" w14:textId="77777777" w:rsidR="00F5738A" w:rsidRPr="00DD4CAD" w:rsidRDefault="00F5738A">
      <w:pPr>
        <w:spacing w:after="20"/>
        <w:rPr>
          <w:rFonts w:ascii="Sassoon Primary" w:hAnsi="Sassoon Primary"/>
        </w:rPr>
      </w:pPr>
    </w:p>
    <w:p w14:paraId="6C4D9620" w14:textId="77777777" w:rsidR="00F5738A" w:rsidRPr="00DD4CAD" w:rsidRDefault="00F5738A">
      <w:pPr>
        <w:rPr>
          <w:rFonts w:ascii="Sassoon Primary" w:hAnsi="Sassoon Primary"/>
        </w:rPr>
        <w:sectPr w:rsidR="00F5738A" w:rsidRPr="00DD4CAD">
          <w:headerReference w:type="default" r:id="rId16"/>
          <w:footerReference w:type="default" r:id="rId17"/>
          <w:pgSz w:w="12240" w:h="15840"/>
          <w:pgMar w:top="979" w:right="1008" w:bottom="950" w:left="1008" w:header="403" w:footer="403" w:gutter="0"/>
          <w:cols w:space="720"/>
          <w:docGrid w:linePitch="360"/>
        </w:sectPr>
      </w:pPr>
    </w:p>
    <w:p w14:paraId="778543E8" w14:textId="77777777" w:rsidR="00F5738A" w:rsidRPr="00DD4CAD" w:rsidRDefault="00000000">
      <w:pPr>
        <w:pStyle w:val="Heading1"/>
        <w:rPr>
          <w:rFonts w:ascii="Sassoon Primary" w:hAnsi="Sassoon Primary"/>
        </w:rPr>
      </w:pPr>
      <w:r w:rsidRPr="00DD4CAD">
        <w:rPr>
          <w:rFonts w:ascii="Sassoon Primary" w:hAnsi="Sassoon Primary"/>
        </w:rPr>
        <w:lastRenderedPageBreak/>
        <w:t>Part 3 Working scientifically progression</w:t>
      </w:r>
    </w:p>
    <w:p w14:paraId="4E8B05E7" w14:textId="77777777" w:rsidR="00F5738A" w:rsidRPr="00DD4CAD" w:rsidRDefault="00000000">
      <w:pPr>
        <w:spacing w:after="140" w:line="252" w:lineRule="auto"/>
        <w:rPr>
          <w:rFonts w:ascii="Sassoon Primary" w:hAnsi="Sassoon Primary"/>
        </w:rPr>
      </w:pPr>
      <w:r w:rsidRPr="00DD4CAD">
        <w:rPr>
          <w:rFonts w:ascii="Sassoon Primary" w:hAnsi="Sassoon Primary"/>
        </w:rPr>
        <w:t>The EYFS foundations below show how Nursery experiences develop into Reception observation, questioning, comparison and communication. The National Curriculum then groups working scientifically expectations into Years 1 and 2, Years 3 and 4, and Years 5 and 6; the later tables divide those end points into school milestones.</w:t>
      </w:r>
    </w:p>
    <w:p w14:paraId="466E5B0A" w14:textId="77777777" w:rsidR="00F5738A" w:rsidRPr="00DD4CAD" w:rsidRDefault="00000000">
      <w:pPr>
        <w:pStyle w:val="Heading2"/>
        <w:rPr>
          <w:rFonts w:ascii="Sassoon Primary" w:hAnsi="Sassoon Primary"/>
        </w:rPr>
      </w:pPr>
      <w:r w:rsidRPr="00DD4CAD">
        <w:rPr>
          <w:rFonts w:ascii="Sassoon Primary" w:hAnsi="Sassoon Primary"/>
        </w:rPr>
        <w:t>EYFS foundations</w:t>
      </w:r>
    </w:p>
    <w:tbl>
      <w:tblPr>
        <w:tblStyle w:val="TableGrid"/>
        <w:tblW w:w="13824" w:type="dxa"/>
        <w:jc w:val="center"/>
        <w:tblLayout w:type="fixed"/>
        <w:tblLook w:val="04A0" w:firstRow="1" w:lastRow="0" w:firstColumn="1" w:lastColumn="0" w:noHBand="0" w:noVBand="1"/>
      </w:tblPr>
      <w:tblGrid>
        <w:gridCol w:w="2040"/>
        <w:gridCol w:w="5892"/>
        <w:gridCol w:w="5892"/>
      </w:tblGrid>
      <w:tr w:rsidR="00F5738A" w:rsidRPr="00DD4CAD" w14:paraId="7A31091D" w14:textId="77777777" w:rsidTr="009F057C">
        <w:trPr>
          <w:cantSplit/>
          <w:trHeight w:val="490"/>
          <w:tblHeader/>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365F91" w:themeFill="accent1" w:themeFillShade="BF"/>
            <w:tcMar>
              <w:top w:w="110" w:type="dxa"/>
              <w:left w:w="100" w:type="dxa"/>
              <w:bottom w:w="110" w:type="dxa"/>
              <w:right w:w="100" w:type="dxa"/>
            </w:tcMar>
            <w:vAlign w:val="center"/>
          </w:tcPr>
          <w:p w14:paraId="12A76C99" w14:textId="77777777" w:rsidR="00F5738A" w:rsidRPr="009F057C" w:rsidRDefault="00000000">
            <w:pPr>
              <w:spacing w:after="0"/>
              <w:jc w:val="center"/>
              <w:rPr>
                <w:rFonts w:ascii="Sassoon Primary" w:hAnsi="Sassoon Primary"/>
                <w:color w:val="FFFFFF" w:themeColor="background1"/>
              </w:rPr>
            </w:pPr>
            <w:r w:rsidRPr="009F057C">
              <w:rPr>
                <w:rFonts w:ascii="Sassoon Primary" w:hAnsi="Sassoon Primary"/>
                <w:b/>
                <w:color w:val="FFFFFF" w:themeColor="background1"/>
                <w:sz w:val="18"/>
              </w:rPr>
              <w:t>Aspect</w:t>
            </w:r>
          </w:p>
        </w:tc>
        <w:tc>
          <w:tcPr>
            <w:tcW w:w="5616" w:type="dxa"/>
            <w:tcBorders>
              <w:top w:val="single" w:sz="4" w:space="0" w:color="D9D9D9"/>
              <w:left w:val="single" w:sz="4" w:space="0" w:color="D9D9D9"/>
              <w:bottom w:val="single" w:sz="4" w:space="0" w:color="D9D9D9"/>
              <w:right w:val="single" w:sz="4" w:space="0" w:color="D9D9D9"/>
            </w:tcBorders>
            <w:shd w:val="clear" w:color="auto" w:fill="365F91" w:themeFill="accent1" w:themeFillShade="BF"/>
            <w:tcMar>
              <w:top w:w="110" w:type="dxa"/>
              <w:left w:w="100" w:type="dxa"/>
              <w:bottom w:w="110" w:type="dxa"/>
              <w:right w:w="100" w:type="dxa"/>
            </w:tcMar>
            <w:vAlign w:val="center"/>
          </w:tcPr>
          <w:p w14:paraId="3BFDD484" w14:textId="77777777" w:rsidR="00F5738A" w:rsidRPr="009F057C" w:rsidRDefault="00000000">
            <w:pPr>
              <w:spacing w:after="0"/>
              <w:jc w:val="center"/>
              <w:rPr>
                <w:rFonts w:ascii="Sassoon Primary" w:hAnsi="Sassoon Primary"/>
                <w:color w:val="FFFFFF" w:themeColor="background1"/>
              </w:rPr>
            </w:pPr>
            <w:r w:rsidRPr="009F057C">
              <w:rPr>
                <w:rFonts w:ascii="Sassoon Primary" w:hAnsi="Sassoon Primary"/>
                <w:b/>
                <w:color w:val="FFFFFF" w:themeColor="background1"/>
                <w:sz w:val="18"/>
              </w:rPr>
              <w:t>Nursery foundation</w:t>
            </w:r>
          </w:p>
        </w:tc>
        <w:tc>
          <w:tcPr>
            <w:tcW w:w="5616" w:type="dxa"/>
            <w:tcBorders>
              <w:top w:val="single" w:sz="4" w:space="0" w:color="D9D9D9"/>
              <w:left w:val="single" w:sz="4" w:space="0" w:color="D9D9D9"/>
              <w:bottom w:val="single" w:sz="4" w:space="0" w:color="D9D9D9"/>
              <w:right w:val="single" w:sz="4" w:space="0" w:color="D9D9D9"/>
            </w:tcBorders>
            <w:shd w:val="clear" w:color="auto" w:fill="365F91" w:themeFill="accent1" w:themeFillShade="BF"/>
            <w:vAlign w:val="center"/>
          </w:tcPr>
          <w:p w14:paraId="13CEA8DE" w14:textId="77777777" w:rsidR="00F5738A" w:rsidRPr="009F057C" w:rsidRDefault="00000000">
            <w:pPr>
              <w:spacing w:after="0"/>
              <w:jc w:val="center"/>
              <w:rPr>
                <w:rFonts w:ascii="Sassoon Primary" w:hAnsi="Sassoon Primary"/>
                <w:color w:val="FFFFFF" w:themeColor="background1"/>
              </w:rPr>
            </w:pPr>
            <w:r w:rsidRPr="009F057C">
              <w:rPr>
                <w:rFonts w:ascii="Sassoon Primary" w:hAnsi="Sassoon Primary"/>
                <w:b/>
                <w:color w:val="FFFFFF" w:themeColor="background1"/>
                <w:sz w:val="18"/>
              </w:rPr>
              <w:t>Reception foundation</w:t>
            </w:r>
          </w:p>
        </w:tc>
      </w:tr>
      <w:tr w:rsidR="00F5738A" w:rsidRPr="00DD4CAD" w14:paraId="255410E3" w14:textId="77777777" w:rsidTr="009F057C">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46378DC7" w14:textId="77777777" w:rsidR="00F5738A" w:rsidRPr="00DD4CAD" w:rsidRDefault="00000000">
            <w:pPr>
              <w:spacing w:after="0"/>
              <w:jc w:val="center"/>
              <w:rPr>
                <w:rFonts w:ascii="Sassoon Primary" w:hAnsi="Sassoon Primary"/>
              </w:rPr>
            </w:pPr>
            <w:r w:rsidRPr="00DD4CAD">
              <w:rPr>
                <w:rFonts w:ascii="Sassoon Primary" w:hAnsi="Sassoon Primary"/>
                <w:b/>
                <w:sz w:val="17"/>
              </w:rPr>
              <w:t>Questions</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5C46E907" w14:textId="77777777" w:rsidR="00F5738A" w:rsidRPr="00DD4CAD" w:rsidRDefault="00000000">
            <w:pPr>
              <w:spacing w:after="0"/>
              <w:rPr>
                <w:rFonts w:ascii="Sassoon Primary" w:hAnsi="Sassoon Primary"/>
              </w:rPr>
            </w:pPr>
            <w:r w:rsidRPr="00DD4CAD">
              <w:rPr>
                <w:rFonts w:ascii="Sassoon Primary" w:hAnsi="Sassoon Primary"/>
                <w:sz w:val="17"/>
              </w:rPr>
              <w:t>Respond to adult prompts and begin to talk about what they notice.</w:t>
            </w:r>
          </w:p>
        </w:tc>
        <w:tc>
          <w:tcPr>
            <w:tcW w:w="5616" w:type="dxa"/>
            <w:tcBorders>
              <w:top w:val="single" w:sz="4" w:space="0" w:color="D9D9D9"/>
              <w:left w:val="single" w:sz="4" w:space="0" w:color="D9D9D9"/>
              <w:bottom w:val="single" w:sz="4" w:space="0" w:color="D9D9D9"/>
              <w:right w:val="single" w:sz="4" w:space="0" w:color="D9D9D9"/>
            </w:tcBorders>
            <w:vAlign w:val="center"/>
          </w:tcPr>
          <w:p w14:paraId="2766944D" w14:textId="77777777" w:rsidR="00F5738A" w:rsidRPr="00DD4CAD" w:rsidRDefault="00000000">
            <w:pPr>
              <w:spacing w:after="0"/>
              <w:rPr>
                <w:rFonts w:ascii="Sassoon Primary" w:hAnsi="Sassoon Primary"/>
              </w:rPr>
            </w:pPr>
            <w:r w:rsidRPr="00DD4CAD">
              <w:rPr>
                <w:rFonts w:ascii="Sassoon Primary" w:hAnsi="Sassoon Primary"/>
                <w:sz w:val="17"/>
              </w:rPr>
              <w:t>Ask simple questions about the familiar and natural world and respond to what, how and why prompts.</w:t>
            </w:r>
          </w:p>
        </w:tc>
      </w:tr>
      <w:tr w:rsidR="00F5738A" w:rsidRPr="00DD4CAD" w14:paraId="6BCC1098" w14:textId="77777777" w:rsidTr="009F057C">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25188FCF" w14:textId="77777777" w:rsidR="00F5738A" w:rsidRPr="00DD4CAD" w:rsidRDefault="00000000">
            <w:pPr>
              <w:spacing w:after="0"/>
              <w:jc w:val="center"/>
              <w:rPr>
                <w:rFonts w:ascii="Sassoon Primary" w:hAnsi="Sassoon Primary"/>
              </w:rPr>
            </w:pPr>
            <w:r w:rsidRPr="00DD4CAD">
              <w:rPr>
                <w:rFonts w:ascii="Sassoon Primary" w:hAnsi="Sassoon Primary"/>
                <w:b/>
                <w:sz w:val="17"/>
              </w:rPr>
              <w:t>Exploration</w:t>
            </w:r>
          </w:p>
        </w:tc>
        <w:tc>
          <w:tcPr>
            <w:tcW w:w="5616"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3A51CCA5" w14:textId="77777777" w:rsidR="00F5738A" w:rsidRPr="00DD4CAD" w:rsidRDefault="00000000">
            <w:pPr>
              <w:spacing w:after="0"/>
              <w:rPr>
                <w:rFonts w:ascii="Sassoon Primary" w:hAnsi="Sassoon Primary"/>
              </w:rPr>
            </w:pPr>
            <w:r w:rsidRPr="00DD4CAD">
              <w:rPr>
                <w:rFonts w:ascii="Sassoon Primary" w:hAnsi="Sassoon Primary"/>
                <w:sz w:val="17"/>
              </w:rPr>
              <w:t>Use the senses, simple equipment and a range of resources to explore the world and make things happen.</w:t>
            </w:r>
          </w:p>
        </w:tc>
        <w:tc>
          <w:tcPr>
            <w:tcW w:w="5616" w:type="dxa"/>
            <w:tcBorders>
              <w:top w:val="single" w:sz="4" w:space="0" w:color="D9D9D9"/>
              <w:left w:val="single" w:sz="4" w:space="0" w:color="D9D9D9"/>
              <w:bottom w:val="single" w:sz="4" w:space="0" w:color="D9D9D9"/>
              <w:right w:val="single" w:sz="4" w:space="0" w:color="D9D9D9"/>
            </w:tcBorders>
            <w:shd w:val="clear" w:color="auto" w:fill="F7FAFC"/>
            <w:vAlign w:val="center"/>
          </w:tcPr>
          <w:p w14:paraId="6F24A49D" w14:textId="77777777" w:rsidR="00F5738A" w:rsidRPr="00DD4CAD" w:rsidRDefault="00000000">
            <w:pPr>
              <w:spacing w:after="0"/>
              <w:rPr>
                <w:rFonts w:ascii="Sassoon Primary" w:hAnsi="Sassoon Primary"/>
              </w:rPr>
            </w:pPr>
            <w:r w:rsidRPr="00DD4CAD">
              <w:rPr>
                <w:rFonts w:ascii="Sassoon Primary" w:hAnsi="Sassoon Primary"/>
                <w:sz w:val="17"/>
              </w:rPr>
              <w:t>Explore familiar and contrasting environments and use simple resources, maps and first-hand experiences to find out more.</w:t>
            </w:r>
          </w:p>
        </w:tc>
      </w:tr>
      <w:tr w:rsidR="00F5738A" w:rsidRPr="00DD4CAD" w14:paraId="43675A32" w14:textId="77777777" w:rsidTr="009F057C">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0EA59746" w14:textId="77777777" w:rsidR="00F5738A" w:rsidRPr="00DD4CAD" w:rsidRDefault="00000000">
            <w:pPr>
              <w:spacing w:after="0"/>
              <w:jc w:val="center"/>
              <w:rPr>
                <w:rFonts w:ascii="Sassoon Primary" w:hAnsi="Sassoon Primary"/>
              </w:rPr>
            </w:pPr>
            <w:r w:rsidRPr="00DD4CAD">
              <w:rPr>
                <w:rFonts w:ascii="Sassoon Primary" w:hAnsi="Sassoon Primary"/>
                <w:b/>
                <w:sz w:val="17"/>
              </w:rPr>
              <w:t>Observation</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01A91C3E" w14:textId="77777777" w:rsidR="00F5738A" w:rsidRPr="00DD4CAD" w:rsidRDefault="00000000">
            <w:pPr>
              <w:spacing w:after="0"/>
              <w:rPr>
                <w:rFonts w:ascii="Sassoon Primary" w:hAnsi="Sassoon Primary"/>
              </w:rPr>
            </w:pPr>
            <w:r w:rsidRPr="00DD4CAD">
              <w:rPr>
                <w:rFonts w:ascii="Sassoon Primary" w:hAnsi="Sassoon Primary"/>
                <w:sz w:val="17"/>
              </w:rPr>
              <w:t>Notice visible features and begin to compare people, animals, habitats, growth and change.</w:t>
            </w:r>
          </w:p>
        </w:tc>
        <w:tc>
          <w:tcPr>
            <w:tcW w:w="5616" w:type="dxa"/>
            <w:tcBorders>
              <w:top w:val="single" w:sz="4" w:space="0" w:color="D9D9D9"/>
              <w:left w:val="single" w:sz="4" w:space="0" w:color="D9D9D9"/>
              <w:bottom w:val="single" w:sz="4" w:space="0" w:color="D9D9D9"/>
              <w:right w:val="single" w:sz="4" w:space="0" w:color="D9D9D9"/>
            </w:tcBorders>
            <w:vAlign w:val="center"/>
          </w:tcPr>
          <w:p w14:paraId="4FAD38C2" w14:textId="77777777" w:rsidR="00F5738A" w:rsidRPr="00DD4CAD" w:rsidRDefault="00000000">
            <w:pPr>
              <w:spacing w:after="0"/>
              <w:rPr>
                <w:rFonts w:ascii="Sassoon Primary" w:hAnsi="Sassoon Primary"/>
              </w:rPr>
            </w:pPr>
            <w:r w:rsidRPr="00DD4CAD">
              <w:rPr>
                <w:rFonts w:ascii="Sassoon Primary" w:hAnsi="Sassoon Primary"/>
                <w:sz w:val="17"/>
              </w:rPr>
              <w:t>Make observations of animals, plants, weather and environmental change and identify similarities and differences.</w:t>
            </w:r>
          </w:p>
        </w:tc>
      </w:tr>
      <w:tr w:rsidR="00F5738A" w:rsidRPr="00DD4CAD" w14:paraId="06D70258" w14:textId="77777777" w:rsidTr="009F057C">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6EFC0ECC" w14:textId="77777777" w:rsidR="00F5738A" w:rsidRPr="00DD4CAD" w:rsidRDefault="00000000">
            <w:pPr>
              <w:spacing w:after="0"/>
              <w:jc w:val="center"/>
              <w:rPr>
                <w:rFonts w:ascii="Sassoon Primary" w:hAnsi="Sassoon Primary"/>
              </w:rPr>
            </w:pPr>
            <w:r w:rsidRPr="00DD4CAD">
              <w:rPr>
                <w:rFonts w:ascii="Sassoon Primary" w:hAnsi="Sassoon Primary"/>
                <w:b/>
                <w:sz w:val="17"/>
              </w:rPr>
              <w:t>Recording</w:t>
            </w:r>
          </w:p>
        </w:tc>
        <w:tc>
          <w:tcPr>
            <w:tcW w:w="5616"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56D091C2" w14:textId="77777777" w:rsidR="00F5738A" w:rsidRPr="00DD4CAD" w:rsidRDefault="00000000">
            <w:pPr>
              <w:spacing w:after="0"/>
              <w:rPr>
                <w:rFonts w:ascii="Sassoon Primary" w:hAnsi="Sassoon Primary"/>
              </w:rPr>
            </w:pPr>
            <w:r w:rsidRPr="00DD4CAD">
              <w:rPr>
                <w:rFonts w:ascii="Sassoon Primary" w:hAnsi="Sassoon Primary"/>
                <w:sz w:val="17"/>
              </w:rPr>
              <w:t>Represent observations through talk, self-portraits, body drawings, models and simple practical activity.</w:t>
            </w:r>
          </w:p>
        </w:tc>
        <w:tc>
          <w:tcPr>
            <w:tcW w:w="5616" w:type="dxa"/>
            <w:tcBorders>
              <w:top w:val="single" w:sz="4" w:space="0" w:color="D9D9D9"/>
              <w:left w:val="single" w:sz="4" w:space="0" w:color="D9D9D9"/>
              <w:bottom w:val="single" w:sz="4" w:space="0" w:color="D9D9D9"/>
              <w:right w:val="single" w:sz="4" w:space="0" w:color="D9D9D9"/>
            </w:tcBorders>
            <w:shd w:val="clear" w:color="auto" w:fill="F7FAFC"/>
            <w:vAlign w:val="center"/>
          </w:tcPr>
          <w:p w14:paraId="1A749DD0" w14:textId="77777777" w:rsidR="00F5738A" w:rsidRPr="00DD4CAD" w:rsidRDefault="00000000">
            <w:pPr>
              <w:spacing w:after="0"/>
              <w:rPr>
                <w:rFonts w:ascii="Sassoon Primary" w:hAnsi="Sassoon Primary"/>
              </w:rPr>
            </w:pPr>
            <w:r w:rsidRPr="00DD4CAD">
              <w:rPr>
                <w:rFonts w:ascii="Sassoon Primary" w:hAnsi="Sassoon Primary"/>
                <w:sz w:val="17"/>
              </w:rPr>
              <w:t>Talk, draw or write about observed changes and express views about the environment.</w:t>
            </w:r>
          </w:p>
        </w:tc>
      </w:tr>
      <w:tr w:rsidR="00F5738A" w:rsidRPr="00DD4CAD" w14:paraId="39EB1AD8" w14:textId="77777777" w:rsidTr="009F057C">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01818BEA" w14:textId="77777777" w:rsidR="00F5738A" w:rsidRPr="00DD4CAD" w:rsidRDefault="00000000">
            <w:pPr>
              <w:spacing w:after="0"/>
              <w:jc w:val="center"/>
              <w:rPr>
                <w:rFonts w:ascii="Sassoon Primary" w:hAnsi="Sassoon Primary"/>
              </w:rPr>
            </w:pPr>
            <w:r w:rsidRPr="00DD4CAD">
              <w:rPr>
                <w:rFonts w:ascii="Sassoon Primary" w:hAnsi="Sassoon Primary"/>
                <w:b/>
                <w:sz w:val="17"/>
              </w:rPr>
              <w:t>Reasoning</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61E14E59" w14:textId="77777777" w:rsidR="00F5738A" w:rsidRPr="00DD4CAD" w:rsidRDefault="00000000">
            <w:pPr>
              <w:spacing w:after="0"/>
              <w:rPr>
                <w:rFonts w:ascii="Sassoon Primary" w:hAnsi="Sassoon Primary"/>
              </w:rPr>
            </w:pPr>
            <w:r w:rsidRPr="00DD4CAD">
              <w:rPr>
                <w:rFonts w:ascii="Sassoon Primary" w:hAnsi="Sassoon Primary"/>
                <w:sz w:val="17"/>
              </w:rPr>
              <w:t>Sort and categorise familiar animals using visible characteristics and make simple comparisons.</w:t>
            </w:r>
          </w:p>
        </w:tc>
        <w:tc>
          <w:tcPr>
            <w:tcW w:w="5616" w:type="dxa"/>
            <w:tcBorders>
              <w:top w:val="single" w:sz="4" w:space="0" w:color="D9D9D9"/>
              <w:left w:val="single" w:sz="4" w:space="0" w:color="D9D9D9"/>
              <w:bottom w:val="single" w:sz="4" w:space="0" w:color="D9D9D9"/>
              <w:right w:val="single" w:sz="4" w:space="0" w:color="D9D9D9"/>
            </w:tcBorders>
            <w:vAlign w:val="center"/>
          </w:tcPr>
          <w:p w14:paraId="1B878AF8" w14:textId="77777777" w:rsidR="00F5738A" w:rsidRPr="00DD4CAD" w:rsidRDefault="00000000">
            <w:pPr>
              <w:spacing w:after="0"/>
              <w:rPr>
                <w:rFonts w:ascii="Sassoon Primary" w:hAnsi="Sassoon Primary"/>
              </w:rPr>
            </w:pPr>
            <w:r w:rsidRPr="00DD4CAD">
              <w:rPr>
                <w:rFonts w:ascii="Sassoon Primary" w:hAnsi="Sassoon Primary"/>
                <w:sz w:val="17"/>
              </w:rPr>
              <w:t>Use observations to explain simple choices, compare environments and discuss why animals are suited to particular habitats.</w:t>
            </w:r>
          </w:p>
        </w:tc>
      </w:tr>
      <w:tr w:rsidR="00F5738A" w:rsidRPr="00DD4CAD" w14:paraId="4DF4ED35" w14:textId="77777777" w:rsidTr="009F057C">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0B71A6A4" w14:textId="77777777" w:rsidR="00F5738A" w:rsidRPr="00DD4CAD" w:rsidRDefault="00000000">
            <w:pPr>
              <w:spacing w:after="0"/>
              <w:jc w:val="center"/>
              <w:rPr>
                <w:rFonts w:ascii="Sassoon Primary" w:hAnsi="Sassoon Primary"/>
              </w:rPr>
            </w:pPr>
            <w:r w:rsidRPr="00DD4CAD">
              <w:rPr>
                <w:rFonts w:ascii="Sassoon Primary" w:hAnsi="Sassoon Primary"/>
                <w:b/>
                <w:sz w:val="17"/>
              </w:rPr>
              <w:t>Communication</w:t>
            </w:r>
          </w:p>
        </w:tc>
        <w:tc>
          <w:tcPr>
            <w:tcW w:w="5616"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221290B6" w14:textId="77777777" w:rsidR="00F5738A" w:rsidRPr="00DD4CAD" w:rsidRDefault="00000000">
            <w:pPr>
              <w:spacing w:after="0"/>
              <w:rPr>
                <w:rFonts w:ascii="Sassoon Primary" w:hAnsi="Sassoon Primary"/>
              </w:rPr>
            </w:pPr>
            <w:r w:rsidRPr="00DD4CAD">
              <w:rPr>
                <w:rFonts w:ascii="Sassoon Primary" w:hAnsi="Sassoon Primary"/>
                <w:sz w:val="17"/>
              </w:rPr>
              <w:t>Use newly introduced vocabulary to talk about the body, senses, animals, habitats, plants and growth.</w:t>
            </w:r>
          </w:p>
        </w:tc>
        <w:tc>
          <w:tcPr>
            <w:tcW w:w="5616" w:type="dxa"/>
            <w:tcBorders>
              <w:top w:val="single" w:sz="4" w:space="0" w:color="D9D9D9"/>
              <w:left w:val="single" w:sz="4" w:space="0" w:color="D9D9D9"/>
              <w:bottom w:val="single" w:sz="4" w:space="0" w:color="D9D9D9"/>
              <w:right w:val="single" w:sz="4" w:space="0" w:color="D9D9D9"/>
            </w:tcBorders>
            <w:shd w:val="clear" w:color="auto" w:fill="F7FAFC"/>
            <w:vAlign w:val="center"/>
          </w:tcPr>
          <w:p w14:paraId="3D465342" w14:textId="77777777" w:rsidR="00F5738A" w:rsidRPr="00DD4CAD" w:rsidRDefault="00000000">
            <w:pPr>
              <w:spacing w:after="0"/>
              <w:rPr>
                <w:rFonts w:ascii="Sassoon Primary" w:hAnsi="Sassoon Primary"/>
              </w:rPr>
            </w:pPr>
            <w:r w:rsidRPr="00DD4CAD">
              <w:rPr>
                <w:rFonts w:ascii="Sassoon Primary" w:hAnsi="Sassoon Primary"/>
                <w:sz w:val="17"/>
              </w:rPr>
              <w:t>Use increasingly precise vocabulary to describe senses, habitats, seasons, weather, life cycles, growth and change.</w:t>
            </w:r>
          </w:p>
        </w:tc>
      </w:tr>
    </w:tbl>
    <w:p w14:paraId="483CE91D" w14:textId="77777777" w:rsidR="00F5738A" w:rsidRPr="00DD4CAD" w:rsidRDefault="00F5738A">
      <w:pPr>
        <w:spacing w:after="20"/>
        <w:rPr>
          <w:rFonts w:ascii="Sassoon Primary" w:hAnsi="Sassoon Primary"/>
        </w:rPr>
      </w:pPr>
    </w:p>
    <w:p w14:paraId="63C7D5B9" w14:textId="77777777" w:rsidR="00F5738A" w:rsidRPr="00DD4CAD" w:rsidRDefault="00000000">
      <w:pPr>
        <w:pStyle w:val="Heading2"/>
        <w:pageBreakBefore/>
        <w:rPr>
          <w:rFonts w:ascii="Sassoon Primary" w:hAnsi="Sassoon Primary"/>
        </w:rPr>
      </w:pPr>
      <w:r w:rsidRPr="00DD4CAD">
        <w:rPr>
          <w:rFonts w:ascii="Sassoon Primary" w:hAnsi="Sassoon Primary"/>
        </w:rPr>
        <w:lastRenderedPageBreak/>
        <w:t>Key stage 1 progression</w:t>
      </w:r>
    </w:p>
    <w:p w14:paraId="045F1265" w14:textId="77777777" w:rsidR="00F5738A" w:rsidRPr="00DD4CAD" w:rsidRDefault="00000000">
      <w:pPr>
        <w:spacing w:after="120" w:line="252" w:lineRule="auto"/>
        <w:rPr>
          <w:rFonts w:ascii="Sassoon Primary" w:hAnsi="Sassoon Primary"/>
        </w:rPr>
      </w:pPr>
      <w:r w:rsidRPr="00DD4CAD">
        <w:rPr>
          <w:rFonts w:ascii="Sassoon Primary" w:hAnsi="Sassoon Primary"/>
          <w:i/>
          <w:color w:val="666666"/>
          <w:sz w:val="19"/>
        </w:rPr>
        <w:t>Year 1 establishes supported routines. By the end of Year 2 pupils should meet the full key stage 1 working scientifically expectations.</w:t>
      </w:r>
    </w:p>
    <w:tbl>
      <w:tblPr>
        <w:tblStyle w:val="TableGrid"/>
        <w:tblW w:w="10166" w:type="dxa"/>
        <w:jc w:val="center"/>
        <w:tblLayout w:type="fixed"/>
        <w:tblLook w:val="04A0" w:firstRow="1" w:lastRow="0" w:firstColumn="1" w:lastColumn="0" w:noHBand="0" w:noVBand="1"/>
      </w:tblPr>
      <w:tblGrid>
        <w:gridCol w:w="2188"/>
        <w:gridCol w:w="3989"/>
        <w:gridCol w:w="3989"/>
      </w:tblGrid>
      <w:tr w:rsidR="00F5738A" w:rsidRPr="00DD4CAD" w14:paraId="09FF18F1" w14:textId="77777777">
        <w:trPr>
          <w:cantSplit/>
          <w:trHeight w:val="490"/>
          <w:tblHeader/>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4E516DA7"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Aspect</w:t>
            </w:r>
          </w:p>
        </w:tc>
        <w:tc>
          <w:tcPr>
            <w:tcW w:w="398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4E88C04"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 1</w:t>
            </w:r>
          </w:p>
        </w:tc>
        <w:tc>
          <w:tcPr>
            <w:tcW w:w="398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085041F5" w14:textId="77777777" w:rsidR="00F5738A" w:rsidRPr="00DD4CAD" w:rsidRDefault="00000000">
            <w:pPr>
              <w:spacing w:after="0"/>
              <w:rPr>
                <w:rFonts w:ascii="Sassoon Primary" w:hAnsi="Sassoon Primary"/>
              </w:rPr>
            </w:pPr>
            <w:r w:rsidRPr="00DD4CAD">
              <w:rPr>
                <w:rFonts w:ascii="Sassoon Primary" w:hAnsi="Sassoon Primary"/>
                <w:b/>
                <w:color w:val="FFFFFF"/>
                <w:sz w:val="18"/>
              </w:rPr>
              <w:t>Year 2</w:t>
            </w:r>
          </w:p>
        </w:tc>
      </w:tr>
      <w:tr w:rsidR="00F5738A" w:rsidRPr="00DD4CAD" w14:paraId="22CFEC18"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1A6C8D3A"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Questions and enquiry choice</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51729BF9"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Ask simple questions with adult modelling and recognise that a question can be answered by looking, sorting, testing or finding information.</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34D67840"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Pose own simple questions and, with support, choose a suitable way to answer them from more than one possible enquiry type.</w:t>
            </w:r>
          </w:p>
        </w:tc>
      </w:tr>
      <w:tr w:rsidR="00F5738A" w:rsidRPr="00DD4CAD" w14:paraId="110E67AD"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1DA11B14"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Prediction and planning</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4898973F"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Say what might happen from everyday experience and follow a simple demonstrated method.</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20EF2295"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Make a simple prediction, help decide what to change or observe and suggest what should be kept the same in a comparison.</w:t>
            </w:r>
          </w:p>
        </w:tc>
      </w:tr>
      <w:tr w:rsidR="00F5738A" w:rsidRPr="00DD4CAD" w14:paraId="78213FDE"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70AC1E81"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Observation and measurement</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161B1FB8"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Observe closely using senses and simple equipment such as hand lenses, timers and rulers with support.</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299C9C34"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Choose from familiar simple equipment, observe change over time and measure with increasing care using agreed units.</w:t>
            </w:r>
          </w:p>
        </w:tc>
      </w:tr>
      <w:tr w:rsidR="00F5738A" w:rsidRPr="00DD4CAD" w14:paraId="32CB943C"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2E9C24B5"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Recording and presenting</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3738ED60"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Gather information and record it through labelled drawings, photographs, tallies or simple shared tables.</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1DF74981"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Create simple tables or charts with support, label observations clearly and record enough data to answer the question.</w:t>
            </w:r>
          </w:p>
        </w:tc>
      </w:tr>
      <w:tr w:rsidR="00F5738A" w:rsidRPr="00DD4CAD" w14:paraId="5E8E19AC"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47028861"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Interpreting and concluding</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4736CF20"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Use observations and ideas to suggest an answer and state what happened in a simple test.</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1CB4C8F5"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Identify simple patterns or differences, use observations to answer the question and compare findings with the prediction.</w:t>
            </w:r>
          </w:p>
        </w:tc>
      </w:tr>
      <w:tr w:rsidR="00F5738A" w:rsidRPr="00DD4CAD" w14:paraId="0CF1A58C"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0C7BBDF2"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Research and communication</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023293F5"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Ask people and use simple books, images or videos; talk about findings using familiar scientific vocabulary.</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6962C377"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Use an appropriate simple source with support and communicate findings in speech, writing, drawing or a display.</w:t>
            </w:r>
          </w:p>
        </w:tc>
      </w:tr>
    </w:tbl>
    <w:p w14:paraId="2D6892E6" w14:textId="77777777" w:rsidR="00F5738A" w:rsidRPr="00DD4CAD" w:rsidRDefault="00F5738A">
      <w:pPr>
        <w:spacing w:after="20"/>
        <w:rPr>
          <w:rFonts w:ascii="Sassoon Primary" w:hAnsi="Sassoon Primary"/>
        </w:rPr>
      </w:pPr>
    </w:p>
    <w:p w14:paraId="1FD84D62" w14:textId="77777777" w:rsidR="00F5738A" w:rsidRPr="00DD4CAD" w:rsidRDefault="00000000">
      <w:pPr>
        <w:pStyle w:val="Heading2"/>
        <w:pageBreakBefore/>
        <w:rPr>
          <w:rFonts w:ascii="Sassoon Primary" w:hAnsi="Sassoon Primary"/>
        </w:rPr>
      </w:pPr>
      <w:r w:rsidRPr="00DD4CAD">
        <w:rPr>
          <w:rFonts w:ascii="Sassoon Primary" w:hAnsi="Sassoon Primary"/>
        </w:rPr>
        <w:lastRenderedPageBreak/>
        <w:t>Lower key stage 2 progression</w:t>
      </w:r>
    </w:p>
    <w:p w14:paraId="481D7B8C" w14:textId="77777777" w:rsidR="00F5738A" w:rsidRPr="00DD4CAD" w:rsidRDefault="00000000">
      <w:pPr>
        <w:spacing w:after="120" w:line="252" w:lineRule="auto"/>
        <w:rPr>
          <w:rFonts w:ascii="Sassoon Primary" w:hAnsi="Sassoon Primary"/>
        </w:rPr>
      </w:pPr>
      <w:r w:rsidRPr="00DD4CAD">
        <w:rPr>
          <w:rFonts w:ascii="Sassoon Primary" w:hAnsi="Sassoon Primary"/>
          <w:i/>
          <w:color w:val="666666"/>
          <w:sz w:val="19"/>
        </w:rPr>
        <w:t>Year 3 introduces the lower key stage 2 repertoire. By the end of Year 4 pupils should use it with greater independence and control.</w:t>
      </w:r>
    </w:p>
    <w:tbl>
      <w:tblPr>
        <w:tblStyle w:val="TableGrid"/>
        <w:tblW w:w="10166" w:type="dxa"/>
        <w:jc w:val="center"/>
        <w:tblLayout w:type="fixed"/>
        <w:tblLook w:val="04A0" w:firstRow="1" w:lastRow="0" w:firstColumn="1" w:lastColumn="0" w:noHBand="0" w:noVBand="1"/>
      </w:tblPr>
      <w:tblGrid>
        <w:gridCol w:w="2188"/>
        <w:gridCol w:w="3989"/>
        <w:gridCol w:w="3989"/>
      </w:tblGrid>
      <w:tr w:rsidR="00F5738A" w:rsidRPr="00DD4CAD" w14:paraId="1CB9DE02" w14:textId="77777777">
        <w:trPr>
          <w:cantSplit/>
          <w:trHeight w:val="490"/>
          <w:tblHeader/>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E19869F"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Aspect</w:t>
            </w:r>
          </w:p>
        </w:tc>
        <w:tc>
          <w:tcPr>
            <w:tcW w:w="398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44E56A8"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 3</w:t>
            </w:r>
          </w:p>
        </w:tc>
        <w:tc>
          <w:tcPr>
            <w:tcW w:w="398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6C5F3D26" w14:textId="77777777" w:rsidR="00F5738A" w:rsidRPr="00DD4CAD" w:rsidRDefault="00000000">
            <w:pPr>
              <w:spacing w:after="0"/>
              <w:rPr>
                <w:rFonts w:ascii="Sassoon Primary" w:hAnsi="Sassoon Primary"/>
              </w:rPr>
            </w:pPr>
            <w:r w:rsidRPr="00DD4CAD">
              <w:rPr>
                <w:rFonts w:ascii="Sassoon Primary" w:hAnsi="Sassoon Primary"/>
                <w:b/>
                <w:color w:val="FFFFFF"/>
                <w:sz w:val="18"/>
              </w:rPr>
              <w:t>Year 4</w:t>
            </w:r>
          </w:p>
        </w:tc>
      </w:tr>
      <w:tr w:rsidR="00F5738A" w:rsidRPr="00DD4CAD" w14:paraId="78DBE04A"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2186A84D"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Questions and enquiry choice</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45F366F1"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Ask relevant questions and choose from familiar enquiry types with guidance, explaining the purpose in simple terms.</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25C104A4"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Formulate relevant questions and select an appropriate enquiry type with growing independence, including when a fair test is needed.</w:t>
            </w:r>
          </w:p>
        </w:tc>
      </w:tr>
      <w:tr w:rsidR="00F5738A" w:rsidRPr="00DD4CAD" w14:paraId="39432F69"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2638797C"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Prediction and planning</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5F995499"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Make a prediction using prior knowledge and help set up a simple practical enquiry, comparative test or fair test.</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184F6786"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Plan a simple enquiry, identify what will change, be measured and be kept the same, and suggest how to improve the method.</w:t>
            </w:r>
          </w:p>
        </w:tc>
      </w:tr>
      <w:tr w:rsidR="00F5738A" w:rsidRPr="00DD4CAD" w14:paraId="575C19E7"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617E9DAB"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Observation and measurement</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517390BF"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Make systematic, careful observations and use standard units with a range of equipment, including thermometers.</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5984D13E"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Select suitable equipment and units, read scales accurately and use data loggers or repeated observations where appropriate.</w:t>
            </w:r>
          </w:p>
        </w:tc>
      </w:tr>
      <w:tr w:rsidR="00F5738A" w:rsidRPr="00DD4CAD" w14:paraId="033ACEB1"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035A9FB8"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Recording and presenting</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46ADFF6E"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Gather, classify and record data using notes, simple tables, drawings, labelled diagrams, keys and bar charts.</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1C2CF189"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Choose a clear format and present data using tables, bar charts, time graphs, labelled diagrams and classification keys.</w:t>
            </w:r>
          </w:p>
        </w:tc>
      </w:tr>
      <w:tr w:rsidR="00F5738A" w:rsidRPr="00DD4CAD" w14:paraId="36BDC73B"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02181F71"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Interpreting and evaluating</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727ADBEF"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Identify differences, similarities and changes, draw a simple conclusion and use straightforward evidence to answer the question.</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6E546544"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Identify patterns and relationships, draw conclusions, predict new values, suggest improvements and raise further questions.</w:t>
            </w:r>
          </w:p>
        </w:tc>
      </w:tr>
      <w:tr w:rsidR="00F5738A" w:rsidRPr="00DD4CAD" w14:paraId="73DEE5F1"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29910112"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Research and communication</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3AE2D2D3"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Recognise when a secondary source may answer a question that cannot be investigated practically; report findings orally or in writing.</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2ABEC6D7"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Select suitable secondary sources and communicate explanations, results and conclusions using relevant scientific language for an audience.</w:t>
            </w:r>
          </w:p>
        </w:tc>
      </w:tr>
    </w:tbl>
    <w:p w14:paraId="49284576" w14:textId="77777777" w:rsidR="00F5738A" w:rsidRPr="00DD4CAD" w:rsidRDefault="00F5738A">
      <w:pPr>
        <w:spacing w:after="20"/>
        <w:rPr>
          <w:rFonts w:ascii="Sassoon Primary" w:hAnsi="Sassoon Primary"/>
        </w:rPr>
      </w:pPr>
    </w:p>
    <w:p w14:paraId="28FDA3E6" w14:textId="77777777" w:rsidR="00F5738A" w:rsidRPr="00DD4CAD" w:rsidRDefault="00000000">
      <w:pPr>
        <w:pStyle w:val="Heading2"/>
        <w:pageBreakBefore/>
        <w:rPr>
          <w:rFonts w:ascii="Sassoon Primary" w:hAnsi="Sassoon Primary"/>
        </w:rPr>
      </w:pPr>
      <w:r w:rsidRPr="00DD4CAD">
        <w:rPr>
          <w:rFonts w:ascii="Sassoon Primary" w:hAnsi="Sassoon Primary"/>
        </w:rPr>
        <w:lastRenderedPageBreak/>
        <w:t>Upper key stage 2 progression</w:t>
      </w:r>
    </w:p>
    <w:p w14:paraId="258574D7" w14:textId="77777777" w:rsidR="00F5738A" w:rsidRPr="00DD4CAD" w:rsidRDefault="00000000">
      <w:pPr>
        <w:spacing w:after="120" w:line="252" w:lineRule="auto"/>
        <w:rPr>
          <w:rFonts w:ascii="Sassoon Primary" w:hAnsi="Sassoon Primary"/>
        </w:rPr>
      </w:pPr>
      <w:r w:rsidRPr="00DD4CAD">
        <w:rPr>
          <w:rFonts w:ascii="Sassoon Primary" w:hAnsi="Sassoon Primary"/>
          <w:i/>
          <w:color w:val="666666"/>
          <w:sz w:val="19"/>
        </w:rPr>
        <w:t>Year 5 establishes planning and evaluation routines. By the end of Year 6 pupils should meet the full upper key stage 2 expectations with justified decisions.</w:t>
      </w:r>
    </w:p>
    <w:tbl>
      <w:tblPr>
        <w:tblStyle w:val="TableGrid"/>
        <w:tblW w:w="10166" w:type="dxa"/>
        <w:jc w:val="center"/>
        <w:tblLayout w:type="fixed"/>
        <w:tblLook w:val="04A0" w:firstRow="1" w:lastRow="0" w:firstColumn="1" w:lastColumn="0" w:noHBand="0" w:noVBand="1"/>
      </w:tblPr>
      <w:tblGrid>
        <w:gridCol w:w="2188"/>
        <w:gridCol w:w="3989"/>
        <w:gridCol w:w="3989"/>
      </w:tblGrid>
      <w:tr w:rsidR="00F5738A" w:rsidRPr="00DD4CAD" w14:paraId="715DB8D8" w14:textId="77777777">
        <w:trPr>
          <w:cantSplit/>
          <w:trHeight w:val="490"/>
          <w:tblHeader/>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0BE01E1F"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Aspect</w:t>
            </w:r>
          </w:p>
        </w:tc>
        <w:tc>
          <w:tcPr>
            <w:tcW w:w="398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FF03FB6"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 5</w:t>
            </w:r>
          </w:p>
        </w:tc>
        <w:tc>
          <w:tcPr>
            <w:tcW w:w="398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EC908A7" w14:textId="77777777" w:rsidR="00F5738A" w:rsidRPr="00DD4CAD" w:rsidRDefault="00000000">
            <w:pPr>
              <w:spacing w:after="0"/>
              <w:rPr>
                <w:rFonts w:ascii="Sassoon Primary" w:hAnsi="Sassoon Primary"/>
              </w:rPr>
            </w:pPr>
            <w:r w:rsidRPr="00DD4CAD">
              <w:rPr>
                <w:rFonts w:ascii="Sassoon Primary" w:hAnsi="Sassoon Primary"/>
                <w:b/>
                <w:color w:val="FFFFFF"/>
                <w:sz w:val="18"/>
              </w:rPr>
              <w:t>Year 6</w:t>
            </w:r>
          </w:p>
        </w:tc>
      </w:tr>
      <w:tr w:rsidR="00F5738A" w:rsidRPr="00DD4CAD" w14:paraId="6FC7E499"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33892FEE"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Questions and enquiry choice</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310081DF"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Raise different kinds of scientific questions and select a suitable enquiry, explaining why it is appropriate.</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7B831BA1"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Refine investigable questions, justify the chosen enquiry and method and recognise when more than one approach or source is needed.</w:t>
            </w:r>
          </w:p>
        </w:tc>
      </w:tr>
      <w:tr w:rsidR="00F5738A" w:rsidRPr="00DD4CAD" w14:paraId="57356CAF"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6299BE30"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Prediction variables and planning</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3F2213F9"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Use scientific knowledge to predict and identify the independent, dependent and important control variables in a fair test.</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19651DD0"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Plan a valid enquiry, explain how variables will be controlled, consider risk, repetition and limitations, and adapt the method when needed.</w:t>
            </w:r>
          </w:p>
        </w:tc>
      </w:tr>
      <w:tr w:rsidR="00F5738A" w:rsidRPr="00DD4CAD" w14:paraId="60FE6DBD"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3797514A"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Measurement and precision</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431643F2"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Choose scientific equipment and take measurements with increasing accuracy and precision, including repeat readings when appropriate.</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4839805E"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Choose equipment and scale resolution deliberately, take repeat readings and explain how these choices improve the quality of evidence.</w:t>
            </w:r>
          </w:p>
        </w:tc>
      </w:tr>
      <w:tr w:rsidR="00F5738A" w:rsidRPr="00DD4CAD" w14:paraId="1E634A2E"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1BC4D277"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Recording and presenting</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68CADACC"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Record increasingly complex data using scientific diagrams, labels, classification keys, tables, scatter graphs, bar charts and line graphs.</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4938AD75"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Select and construct the most informative representation, use appropriate scales and labels and present data clearly for the intended audience.</w:t>
            </w:r>
          </w:p>
        </w:tc>
      </w:tr>
      <w:tr w:rsidR="00F5738A" w:rsidRPr="00DD4CAD" w14:paraId="539EBC9A"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62219708"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Interpreting and evaluating</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3DAC0352"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Identify patterns and possible causal relationships, draw conclusions from data and comment on whether results can be trusted.</w:t>
            </w:r>
          </w:p>
        </w:tc>
        <w:tc>
          <w:tcPr>
            <w:tcW w:w="39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0B082C78"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Explain causal relationships cautiously, identify anomalies and limitations, evaluate confidence in conclusions and propose useful further work.</w:t>
            </w:r>
          </w:p>
        </w:tc>
      </w:tr>
      <w:tr w:rsidR="00F5738A" w:rsidRPr="00DD4CAD" w14:paraId="65F712BC" w14:textId="77777777">
        <w:trPr>
          <w:cantSplit/>
          <w:jc w:val="center"/>
        </w:trPr>
        <w:tc>
          <w:tcPr>
            <w:tcW w:w="2188" w:type="dxa"/>
            <w:tcBorders>
              <w:top w:val="single" w:sz="4" w:space="0" w:color="D9D9D9"/>
              <w:left w:val="single" w:sz="4" w:space="0" w:color="D9D9D9"/>
              <w:bottom w:val="single" w:sz="4" w:space="0" w:color="D9D9D9"/>
              <w:right w:val="single" w:sz="4" w:space="0" w:color="D9D9D9"/>
            </w:tcBorders>
            <w:shd w:val="clear" w:color="auto" w:fill="EAF2F8"/>
            <w:tcMar>
              <w:top w:w="90" w:type="dxa"/>
              <w:left w:w="55" w:type="dxa"/>
              <w:bottom w:w="90" w:type="dxa"/>
              <w:right w:w="55" w:type="dxa"/>
            </w:tcMar>
            <w:vAlign w:val="center"/>
          </w:tcPr>
          <w:p w14:paraId="0BB644F4" w14:textId="77777777" w:rsidR="00F5738A" w:rsidRPr="00DD4CAD" w:rsidRDefault="00000000">
            <w:pPr>
              <w:spacing w:after="0" w:line="252" w:lineRule="auto"/>
              <w:rPr>
                <w:rFonts w:ascii="Sassoon Primary" w:hAnsi="Sassoon Primary"/>
              </w:rPr>
            </w:pPr>
            <w:r w:rsidRPr="00DD4CAD">
              <w:rPr>
                <w:rFonts w:ascii="Sassoon Primary" w:hAnsi="Sassoon Primary"/>
                <w:b/>
                <w:sz w:val="17"/>
              </w:rPr>
              <w:t>Evidence and communication</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6A7FF26B"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7"/>
              </w:rPr>
              <w:t>Use results to predict and plan further tests; report conclusions and explanations and begin to distinguish scientific evidence from opinion.</w:t>
            </w:r>
          </w:p>
        </w:tc>
        <w:tc>
          <w:tcPr>
            <w:tcW w:w="39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vAlign w:val="center"/>
          </w:tcPr>
          <w:p w14:paraId="4983F266" w14:textId="77777777" w:rsidR="00F5738A" w:rsidRPr="00DD4CAD" w:rsidRDefault="00000000">
            <w:pPr>
              <w:spacing w:after="0" w:line="252" w:lineRule="auto"/>
              <w:rPr>
                <w:rFonts w:ascii="Sassoon Primary" w:hAnsi="Sassoon Primary"/>
              </w:rPr>
            </w:pPr>
            <w:r w:rsidRPr="00DD4CAD">
              <w:rPr>
                <w:rFonts w:ascii="Sassoon Primary" w:hAnsi="Sassoon Primary"/>
                <w:sz w:val="17"/>
              </w:rPr>
              <w:t>Use evidence to support or refute ideas and arguments, compare the usefulness of sources and communicate a justified scientific explanation.</w:t>
            </w:r>
          </w:p>
        </w:tc>
      </w:tr>
    </w:tbl>
    <w:p w14:paraId="5296B4C6" w14:textId="77777777" w:rsidR="00F5738A" w:rsidRPr="00DD4CAD" w:rsidRDefault="00F5738A">
      <w:pPr>
        <w:spacing w:after="20"/>
        <w:rPr>
          <w:rFonts w:ascii="Sassoon Primary" w:hAnsi="Sassoon Primary"/>
        </w:rPr>
      </w:pPr>
    </w:p>
    <w:p w14:paraId="7AA20125" w14:textId="77777777" w:rsidR="00F5738A" w:rsidRPr="00DD4CAD" w:rsidRDefault="00F5738A">
      <w:pPr>
        <w:rPr>
          <w:rFonts w:ascii="Sassoon Primary" w:hAnsi="Sassoon Primary"/>
        </w:rPr>
        <w:sectPr w:rsidR="00F5738A" w:rsidRPr="00DD4CAD">
          <w:headerReference w:type="default" r:id="rId18"/>
          <w:footerReference w:type="default" r:id="rId19"/>
          <w:pgSz w:w="15840" w:h="12240" w:orient="landscape"/>
          <w:pgMar w:top="950" w:right="893" w:bottom="893" w:left="893" w:header="403" w:footer="403" w:gutter="0"/>
          <w:cols w:space="720"/>
          <w:docGrid w:linePitch="360"/>
        </w:sectPr>
      </w:pPr>
    </w:p>
    <w:p w14:paraId="3412D3E4" w14:textId="77777777" w:rsidR="00F5738A" w:rsidRPr="00DD4CAD" w:rsidRDefault="00000000">
      <w:pPr>
        <w:pStyle w:val="Heading1"/>
        <w:rPr>
          <w:rFonts w:ascii="Sassoon Primary" w:hAnsi="Sassoon Primary"/>
        </w:rPr>
      </w:pPr>
      <w:r w:rsidRPr="00DD4CAD">
        <w:rPr>
          <w:rFonts w:ascii="Sassoon Primary" w:hAnsi="Sassoon Primary"/>
        </w:rPr>
        <w:lastRenderedPageBreak/>
        <w:t>Part 4 Enquiry type coverage</w:t>
      </w:r>
    </w:p>
    <w:p w14:paraId="51579796" w14:textId="77777777" w:rsidR="00F5738A" w:rsidRPr="00DD4CAD" w:rsidRDefault="00000000">
      <w:pPr>
        <w:spacing w:after="140" w:line="252" w:lineRule="auto"/>
        <w:rPr>
          <w:rFonts w:ascii="Sassoon Primary" w:hAnsi="Sassoon Primary"/>
        </w:rPr>
      </w:pPr>
      <w:r w:rsidRPr="00DD4CAD">
        <w:rPr>
          <w:rFonts w:ascii="Sassoon Primary" w:hAnsi="Sassoon Primary"/>
          <w:sz w:val="19"/>
        </w:rPr>
        <w:t>These enquiry examples support planning within the year-group units. They are choices for teachers, not additional scheduled units or evidence that an enquiry has already been taught. Select the enquiry that best supports the science content and develop the full range across the curriculum.</w:t>
      </w:r>
    </w:p>
    <w:tbl>
      <w:tblPr>
        <w:tblStyle w:val="TableGrid"/>
        <w:tblW w:w="13824" w:type="dxa"/>
        <w:jc w:val="center"/>
        <w:tblLayout w:type="fixed"/>
        <w:tblLook w:val="04A0" w:firstRow="1" w:lastRow="0" w:firstColumn="1" w:lastColumn="0" w:noHBand="0" w:noVBand="1"/>
      </w:tblPr>
      <w:tblGrid>
        <w:gridCol w:w="3888"/>
        <w:gridCol w:w="9936"/>
      </w:tblGrid>
      <w:tr w:rsidR="00F5738A" w:rsidRPr="00DD4CAD" w14:paraId="790E3798" w14:textId="77777777">
        <w:trPr>
          <w:cantSplit/>
          <w:trHeight w:val="490"/>
          <w:tblHeader/>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85F3374"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Enquiry type</w:t>
            </w:r>
          </w:p>
        </w:tc>
        <w:tc>
          <w:tcPr>
            <w:tcW w:w="9936"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6745BA70"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Purpose</w:t>
            </w:r>
          </w:p>
        </w:tc>
      </w:tr>
      <w:tr w:rsidR="00F5738A" w:rsidRPr="00DD4CAD" w14:paraId="72FE726B" w14:textId="77777777">
        <w:trPr>
          <w:cantSplit/>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3177CB6A"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8"/>
              </w:rPr>
              <w:t>Observing over time</w:t>
            </w:r>
          </w:p>
        </w:tc>
        <w:tc>
          <w:tcPr>
            <w:tcW w:w="9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5BC36B76"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8"/>
              </w:rPr>
              <w:t>Repeated observations reveal gradual, cyclical or developmental change.</w:t>
            </w:r>
          </w:p>
        </w:tc>
      </w:tr>
      <w:tr w:rsidR="00F5738A" w:rsidRPr="00DD4CAD" w14:paraId="23FD5701" w14:textId="77777777">
        <w:trPr>
          <w:cantSplit/>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267869EF"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8"/>
              </w:rPr>
              <w:t>Pattern seeking</w:t>
            </w:r>
          </w:p>
        </w:tc>
        <w:tc>
          <w:tcPr>
            <w:tcW w:w="9936"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7484C16D"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8"/>
              </w:rPr>
              <w:t xml:space="preserve">Measurements or observations are compared to </w:t>
            </w:r>
            <w:proofErr w:type="gramStart"/>
            <w:r w:rsidRPr="009F057C">
              <w:rPr>
                <w:rFonts w:ascii="Sassoon Primary" w:hAnsi="Sassoon Primary"/>
                <w:bCs/>
                <w:sz w:val="18"/>
              </w:rPr>
              <w:t>identify</w:t>
            </w:r>
            <w:proofErr w:type="gramEnd"/>
            <w:r w:rsidRPr="009F057C">
              <w:rPr>
                <w:rFonts w:ascii="Sassoon Primary" w:hAnsi="Sassoon Primary"/>
                <w:bCs/>
                <w:sz w:val="18"/>
              </w:rPr>
              <w:t xml:space="preserve"> a relationship when variables may not be fully controlled.</w:t>
            </w:r>
          </w:p>
        </w:tc>
      </w:tr>
      <w:tr w:rsidR="00F5738A" w:rsidRPr="00DD4CAD" w14:paraId="7F2F6660" w14:textId="77777777">
        <w:trPr>
          <w:cantSplit/>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48FF8420"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8"/>
              </w:rPr>
              <w:t>Identifying classifying and grouping</w:t>
            </w:r>
          </w:p>
        </w:tc>
        <w:tc>
          <w:tcPr>
            <w:tcW w:w="9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0D7C9366"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8"/>
              </w:rPr>
              <w:t>Features or properties are used to organise, identify and justify categories.</w:t>
            </w:r>
          </w:p>
        </w:tc>
      </w:tr>
      <w:tr w:rsidR="00F5738A" w:rsidRPr="00DD4CAD" w14:paraId="3E4854F6" w14:textId="77777777">
        <w:trPr>
          <w:cantSplit/>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5877652A"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8"/>
              </w:rPr>
              <w:t>Comparative and fair testing</w:t>
            </w:r>
          </w:p>
        </w:tc>
        <w:tc>
          <w:tcPr>
            <w:tcW w:w="9936"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vAlign w:val="center"/>
          </w:tcPr>
          <w:p w14:paraId="7770D27F"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8"/>
              </w:rPr>
              <w:t>Outcomes are compared; in a fair test one variable is changed while relevant variables are controlled.</w:t>
            </w:r>
          </w:p>
        </w:tc>
      </w:tr>
      <w:tr w:rsidR="00F5738A" w:rsidRPr="00DD4CAD" w14:paraId="4F9B9A54" w14:textId="77777777">
        <w:trPr>
          <w:cantSplit/>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77F040E6"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8"/>
              </w:rPr>
              <w:t>Research using secondary sources</w:t>
            </w:r>
          </w:p>
        </w:tc>
        <w:tc>
          <w:tcPr>
            <w:tcW w:w="9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56F6A819" w14:textId="77777777" w:rsidR="00F5738A" w:rsidRPr="009F057C" w:rsidRDefault="00000000">
            <w:pPr>
              <w:spacing w:after="0" w:line="252" w:lineRule="auto"/>
              <w:jc w:val="center"/>
              <w:rPr>
                <w:rFonts w:ascii="Sassoon Primary" w:hAnsi="Sassoon Primary"/>
                <w:bCs/>
              </w:rPr>
            </w:pPr>
            <w:r w:rsidRPr="009F057C">
              <w:rPr>
                <w:rFonts w:ascii="Sassoon Primary" w:hAnsi="Sassoon Primary"/>
                <w:bCs/>
                <w:sz w:val="18"/>
              </w:rPr>
              <w:t>Reliable information, images or data are used when direct practical enquiry is unsuitable or insufficient.</w:t>
            </w:r>
          </w:p>
        </w:tc>
      </w:tr>
    </w:tbl>
    <w:p w14:paraId="1F7C5ACA" w14:textId="77777777" w:rsidR="00F5738A" w:rsidRPr="00DD4CAD" w:rsidRDefault="00F5738A">
      <w:pPr>
        <w:spacing w:after="20"/>
        <w:rPr>
          <w:rFonts w:ascii="Sassoon Primary" w:hAnsi="Sassoon Primary"/>
        </w:rPr>
      </w:pPr>
    </w:p>
    <w:p w14:paraId="00B3BBCC" w14:textId="77777777" w:rsidR="00F5738A" w:rsidRPr="00DD4CAD" w:rsidRDefault="00000000">
      <w:pPr>
        <w:pStyle w:val="Heading2"/>
        <w:pageBreakBefore/>
        <w:rPr>
          <w:rFonts w:ascii="Sassoon Primary" w:hAnsi="Sassoon Primary"/>
        </w:rPr>
      </w:pPr>
      <w:r w:rsidRPr="00DD4CAD">
        <w:rPr>
          <w:rFonts w:ascii="Sassoon Primary" w:hAnsi="Sassoon Primary"/>
        </w:rPr>
        <w:lastRenderedPageBreak/>
        <w:t>Year group enquiry examples</w:t>
      </w:r>
    </w:p>
    <w:tbl>
      <w:tblPr>
        <w:tblStyle w:val="TableGrid"/>
        <w:tblW w:w="13996" w:type="dxa"/>
        <w:jc w:val="center"/>
        <w:tblLayout w:type="fixed"/>
        <w:tblLook w:val="04A0" w:firstRow="1" w:lastRow="0" w:firstColumn="1" w:lastColumn="0" w:noHBand="0" w:noVBand="1"/>
      </w:tblPr>
      <w:tblGrid>
        <w:gridCol w:w="1181"/>
        <w:gridCol w:w="2563"/>
        <w:gridCol w:w="2563"/>
        <w:gridCol w:w="2563"/>
        <w:gridCol w:w="2563"/>
        <w:gridCol w:w="2563"/>
      </w:tblGrid>
      <w:tr w:rsidR="00F5738A" w:rsidRPr="00DD4CAD" w14:paraId="78D2163B" w14:textId="77777777">
        <w:trPr>
          <w:cantSplit/>
          <w:trHeight w:val="490"/>
          <w:tblHeader/>
          <w:jc w:val="center"/>
        </w:trPr>
        <w:tc>
          <w:tcPr>
            <w:tcW w:w="1180"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0A382E5F"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Year</w:t>
            </w:r>
          </w:p>
        </w:tc>
        <w:tc>
          <w:tcPr>
            <w:tcW w:w="2563"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8579AE7" w14:textId="77777777" w:rsidR="00F5738A" w:rsidRPr="00DD4CAD" w:rsidRDefault="00000000">
            <w:pPr>
              <w:spacing w:after="0"/>
              <w:jc w:val="center"/>
              <w:rPr>
                <w:rFonts w:ascii="Sassoon Primary" w:hAnsi="Sassoon Primary"/>
              </w:rPr>
            </w:pPr>
            <w:r w:rsidRPr="00DD4CAD">
              <w:rPr>
                <w:rFonts w:ascii="Sassoon Primary" w:hAnsi="Sassoon Primary"/>
                <w:b/>
                <w:color w:val="FFFFFF"/>
                <w:sz w:val="18"/>
              </w:rPr>
              <w:t>Observe over time</w:t>
            </w:r>
          </w:p>
        </w:tc>
        <w:tc>
          <w:tcPr>
            <w:tcW w:w="2563"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43DE4B39" w14:textId="77777777" w:rsidR="00F5738A" w:rsidRPr="00DD4CAD" w:rsidRDefault="00000000">
            <w:pPr>
              <w:spacing w:after="0"/>
              <w:rPr>
                <w:rFonts w:ascii="Sassoon Primary" w:hAnsi="Sassoon Primary"/>
              </w:rPr>
            </w:pPr>
            <w:r w:rsidRPr="00DD4CAD">
              <w:rPr>
                <w:rFonts w:ascii="Sassoon Primary" w:hAnsi="Sassoon Primary"/>
                <w:b/>
                <w:color w:val="FFFFFF"/>
                <w:sz w:val="18"/>
              </w:rPr>
              <w:t>Seek patterns</w:t>
            </w:r>
          </w:p>
        </w:tc>
        <w:tc>
          <w:tcPr>
            <w:tcW w:w="2563"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41F8ADD9" w14:textId="77777777" w:rsidR="00F5738A" w:rsidRPr="00DD4CAD" w:rsidRDefault="00000000">
            <w:pPr>
              <w:spacing w:after="0"/>
              <w:rPr>
                <w:rFonts w:ascii="Sassoon Primary" w:hAnsi="Sassoon Primary"/>
              </w:rPr>
            </w:pPr>
            <w:r w:rsidRPr="00DD4CAD">
              <w:rPr>
                <w:rFonts w:ascii="Sassoon Primary" w:hAnsi="Sassoon Primary"/>
                <w:b/>
                <w:color w:val="FFFFFF"/>
                <w:sz w:val="18"/>
              </w:rPr>
              <w:t>Identify and classify</w:t>
            </w:r>
          </w:p>
        </w:tc>
        <w:tc>
          <w:tcPr>
            <w:tcW w:w="2563"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7C3241C8" w14:textId="77777777" w:rsidR="00F5738A" w:rsidRPr="00DD4CAD" w:rsidRDefault="00000000">
            <w:pPr>
              <w:spacing w:after="0"/>
              <w:rPr>
                <w:rFonts w:ascii="Sassoon Primary" w:hAnsi="Sassoon Primary"/>
              </w:rPr>
            </w:pPr>
            <w:r w:rsidRPr="00DD4CAD">
              <w:rPr>
                <w:rFonts w:ascii="Sassoon Primary" w:hAnsi="Sassoon Primary"/>
                <w:b/>
                <w:color w:val="FFFFFF"/>
                <w:sz w:val="18"/>
              </w:rPr>
              <w:t>Compare and fair test</w:t>
            </w:r>
          </w:p>
        </w:tc>
        <w:tc>
          <w:tcPr>
            <w:tcW w:w="2563" w:type="dxa"/>
            <w:tcBorders>
              <w:top w:val="single" w:sz="4" w:space="0" w:color="D9D9D9"/>
              <w:left w:val="single" w:sz="4" w:space="0" w:color="D9D9D9"/>
              <w:bottom w:val="single" w:sz="4" w:space="0" w:color="D9D9D9"/>
              <w:right w:val="single" w:sz="4" w:space="0" w:color="D9D9D9"/>
            </w:tcBorders>
            <w:shd w:val="clear" w:color="auto" w:fill="1F4E78"/>
            <w:tcMar>
              <w:top w:w="110" w:type="dxa"/>
              <w:left w:w="100" w:type="dxa"/>
              <w:bottom w:w="110" w:type="dxa"/>
              <w:right w:w="100" w:type="dxa"/>
            </w:tcMar>
            <w:vAlign w:val="center"/>
          </w:tcPr>
          <w:p w14:paraId="2F12A1B3" w14:textId="77777777" w:rsidR="00F5738A" w:rsidRPr="00DD4CAD" w:rsidRDefault="00000000">
            <w:pPr>
              <w:spacing w:after="0"/>
              <w:rPr>
                <w:rFonts w:ascii="Sassoon Primary" w:hAnsi="Sassoon Primary"/>
              </w:rPr>
            </w:pPr>
            <w:r w:rsidRPr="00DD4CAD">
              <w:rPr>
                <w:rFonts w:ascii="Sassoon Primary" w:hAnsi="Sassoon Primary"/>
                <w:b/>
                <w:color w:val="FFFFFF"/>
                <w:sz w:val="18"/>
              </w:rPr>
              <w:t>Use secondary sources</w:t>
            </w:r>
          </w:p>
        </w:tc>
      </w:tr>
      <w:tr w:rsidR="00F5738A" w:rsidRPr="00DD4CAD" w14:paraId="37548EA8" w14:textId="77777777">
        <w:trPr>
          <w:cantSplit/>
          <w:jc w:val="center"/>
        </w:trPr>
        <w:tc>
          <w:tcPr>
            <w:tcW w:w="1180"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2EABDD34" w14:textId="77777777" w:rsidR="00F5738A" w:rsidRPr="00DD4CAD" w:rsidRDefault="00000000">
            <w:pPr>
              <w:spacing w:after="0"/>
              <w:jc w:val="center"/>
              <w:rPr>
                <w:rFonts w:ascii="Sassoon Primary" w:hAnsi="Sassoon Primary"/>
              </w:rPr>
            </w:pPr>
            <w:r w:rsidRPr="00DD4CAD">
              <w:rPr>
                <w:rFonts w:ascii="Sassoon Primary" w:hAnsi="Sassoon Primary"/>
                <w:b/>
                <w:sz w:val="15"/>
              </w:rPr>
              <w:t>Nursery</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1251F2D4" w14:textId="77777777" w:rsidR="00F5738A" w:rsidRPr="00DD4CAD" w:rsidRDefault="00000000">
            <w:pPr>
              <w:spacing w:after="0"/>
              <w:jc w:val="center"/>
              <w:rPr>
                <w:rFonts w:ascii="Sassoon Primary" w:hAnsi="Sassoon Primary"/>
              </w:rPr>
            </w:pPr>
            <w:r w:rsidRPr="00DD4CAD">
              <w:rPr>
                <w:rFonts w:ascii="Sassoon Primary" w:hAnsi="Sassoon Primary"/>
                <w:sz w:val="15"/>
              </w:rPr>
              <w:t>Watch planted seeds grow</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6CDD67CF" w14:textId="77777777" w:rsidR="00F5738A" w:rsidRPr="00DD4CAD" w:rsidRDefault="00000000">
            <w:pPr>
              <w:spacing w:after="0"/>
              <w:rPr>
                <w:rFonts w:ascii="Sassoon Primary" w:hAnsi="Sassoon Primary"/>
              </w:rPr>
            </w:pPr>
            <w:r w:rsidRPr="00DD4CAD">
              <w:rPr>
                <w:rFonts w:ascii="Sassoon Primary" w:hAnsi="Sassoon Primary"/>
                <w:sz w:val="15"/>
              </w:rPr>
              <w:t>Notice similarities and differences in people and growing things</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04E46444" w14:textId="77777777" w:rsidR="00F5738A" w:rsidRPr="00DD4CAD" w:rsidRDefault="00000000">
            <w:pPr>
              <w:spacing w:after="0"/>
              <w:rPr>
                <w:rFonts w:ascii="Sassoon Primary" w:hAnsi="Sassoon Primary"/>
              </w:rPr>
            </w:pPr>
            <w:r w:rsidRPr="00DD4CAD">
              <w:rPr>
                <w:rFonts w:ascii="Sassoon Primary" w:hAnsi="Sassoon Primary"/>
                <w:sz w:val="15"/>
              </w:rPr>
              <w:t>Sort farm and wild animals by visible features</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48E7461E" w14:textId="77777777" w:rsidR="00F5738A" w:rsidRPr="00DD4CAD" w:rsidRDefault="00000000">
            <w:pPr>
              <w:spacing w:after="0"/>
              <w:rPr>
                <w:rFonts w:ascii="Sassoon Primary" w:hAnsi="Sassoon Primary"/>
              </w:rPr>
            </w:pPr>
            <w:r w:rsidRPr="00DD4CAD">
              <w:rPr>
                <w:rFonts w:ascii="Sassoon Primary" w:hAnsi="Sassoon Primary"/>
                <w:sz w:val="15"/>
              </w:rPr>
              <w:t>Compare animal habitats and growth</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6B79B653" w14:textId="77777777" w:rsidR="00F5738A" w:rsidRPr="00DD4CAD" w:rsidRDefault="00000000">
            <w:pPr>
              <w:spacing w:after="0"/>
              <w:rPr>
                <w:rFonts w:ascii="Sassoon Primary" w:hAnsi="Sassoon Primary"/>
              </w:rPr>
            </w:pPr>
            <w:r w:rsidRPr="00DD4CAD">
              <w:rPr>
                <w:rFonts w:ascii="Sassoon Primary" w:hAnsi="Sassoon Primary"/>
                <w:sz w:val="15"/>
              </w:rPr>
              <w:t>Use stories and simple information books about animals and plants</w:t>
            </w:r>
          </w:p>
        </w:tc>
      </w:tr>
      <w:tr w:rsidR="00F5738A" w:rsidRPr="00DD4CAD" w14:paraId="63A44396" w14:textId="77777777">
        <w:trPr>
          <w:cantSplit/>
          <w:jc w:val="center"/>
        </w:trPr>
        <w:tc>
          <w:tcPr>
            <w:tcW w:w="1180" w:type="dxa"/>
            <w:tcBorders>
              <w:top w:val="single" w:sz="4" w:space="0" w:color="D9D9D9"/>
              <w:left w:val="single" w:sz="4" w:space="0" w:color="D9D9D9"/>
              <w:bottom w:val="single" w:sz="4" w:space="0" w:color="D9D9D9"/>
              <w:right w:val="single" w:sz="4" w:space="0" w:color="D9D9D9"/>
            </w:tcBorders>
            <w:shd w:val="clear" w:color="auto" w:fill="FFE599"/>
            <w:tcMar>
              <w:top w:w="90" w:type="dxa"/>
              <w:left w:w="55" w:type="dxa"/>
              <w:bottom w:w="90" w:type="dxa"/>
              <w:right w:w="55" w:type="dxa"/>
            </w:tcMar>
            <w:vAlign w:val="center"/>
          </w:tcPr>
          <w:p w14:paraId="41F18A4A" w14:textId="77777777" w:rsidR="00F5738A" w:rsidRPr="00DD4CAD" w:rsidRDefault="00000000">
            <w:pPr>
              <w:spacing w:after="0"/>
              <w:jc w:val="center"/>
              <w:rPr>
                <w:rFonts w:ascii="Sassoon Primary" w:hAnsi="Sassoon Primary"/>
              </w:rPr>
            </w:pPr>
            <w:r w:rsidRPr="00DD4CAD">
              <w:rPr>
                <w:rFonts w:ascii="Sassoon Primary" w:hAnsi="Sassoon Primary"/>
                <w:b/>
                <w:sz w:val="15"/>
              </w:rPr>
              <w:t>Reception</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vAlign w:val="center"/>
          </w:tcPr>
          <w:p w14:paraId="6A5308C1" w14:textId="77777777" w:rsidR="00F5738A" w:rsidRPr="00DD4CAD" w:rsidRDefault="00000000">
            <w:pPr>
              <w:spacing w:after="0"/>
              <w:jc w:val="center"/>
              <w:rPr>
                <w:rFonts w:ascii="Sassoon Primary" w:hAnsi="Sassoon Primary"/>
              </w:rPr>
            </w:pPr>
            <w:r w:rsidRPr="00DD4CAD">
              <w:rPr>
                <w:rFonts w:ascii="Sassoon Primary" w:hAnsi="Sassoon Primary"/>
                <w:sz w:val="15"/>
              </w:rPr>
              <w:t>Observe weather, seasonal signs and life-cycle change</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0E83C615" w14:textId="77777777" w:rsidR="00F5738A" w:rsidRPr="00DD4CAD" w:rsidRDefault="00000000">
            <w:pPr>
              <w:spacing w:after="0"/>
              <w:rPr>
                <w:rFonts w:ascii="Sassoon Primary" w:hAnsi="Sassoon Primary"/>
              </w:rPr>
            </w:pPr>
            <w:r w:rsidRPr="00DD4CAD">
              <w:rPr>
                <w:rFonts w:ascii="Sassoon Primary" w:hAnsi="Sassoon Primary"/>
                <w:sz w:val="15"/>
              </w:rPr>
              <w:t>Notice patterns in growth, weather and environmental change</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7052D1AB" w14:textId="77777777" w:rsidR="00F5738A" w:rsidRPr="00DD4CAD" w:rsidRDefault="00000000">
            <w:pPr>
              <w:spacing w:after="0"/>
              <w:rPr>
                <w:rFonts w:ascii="Sassoon Primary" w:hAnsi="Sassoon Primary"/>
              </w:rPr>
            </w:pPr>
            <w:r w:rsidRPr="00DD4CAD">
              <w:rPr>
                <w:rFonts w:ascii="Sassoon Primary" w:hAnsi="Sassoon Primary"/>
                <w:sz w:val="15"/>
              </w:rPr>
              <w:t>Sort healthy foods and group animals by features or habitat</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3442763F" w14:textId="77777777" w:rsidR="00F5738A" w:rsidRPr="00DD4CAD" w:rsidRDefault="00000000">
            <w:pPr>
              <w:spacing w:after="0"/>
              <w:rPr>
                <w:rFonts w:ascii="Sassoon Primary" w:hAnsi="Sassoon Primary"/>
              </w:rPr>
            </w:pPr>
            <w:r w:rsidRPr="00DD4CAD">
              <w:rPr>
                <w:rFonts w:ascii="Sassoon Primary" w:hAnsi="Sassoon Primary"/>
                <w:sz w:val="15"/>
              </w:rPr>
              <w:t>Compare immediate and contrasting environments</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vAlign w:val="center"/>
          </w:tcPr>
          <w:p w14:paraId="74BF22BB" w14:textId="77777777" w:rsidR="00F5738A" w:rsidRPr="00DD4CAD" w:rsidRDefault="00000000">
            <w:pPr>
              <w:spacing w:after="0"/>
              <w:rPr>
                <w:rFonts w:ascii="Sassoon Primary" w:hAnsi="Sassoon Primary"/>
              </w:rPr>
            </w:pPr>
            <w:r w:rsidRPr="00DD4CAD">
              <w:rPr>
                <w:rFonts w:ascii="Sassoon Primary" w:hAnsi="Sassoon Primary"/>
                <w:sz w:val="15"/>
              </w:rPr>
              <w:t>Use maps, images and information books to explore habitats and environments</w:t>
            </w:r>
          </w:p>
        </w:tc>
      </w:tr>
      <w:tr w:rsidR="00F5738A" w:rsidRPr="00DD4CAD" w14:paraId="2C6C01E3" w14:textId="77777777">
        <w:trPr>
          <w:cantSplit/>
          <w:jc w:val="center"/>
        </w:trPr>
        <w:tc>
          <w:tcPr>
            <w:tcW w:w="1180" w:type="dxa"/>
            <w:tcBorders>
              <w:top w:val="single" w:sz="4" w:space="0" w:color="D9D9D9"/>
              <w:left w:val="single" w:sz="4" w:space="0" w:color="D9D9D9"/>
              <w:bottom w:val="single" w:sz="4" w:space="0" w:color="D9D9D9"/>
              <w:right w:val="single" w:sz="4" w:space="0" w:color="D9D9D9"/>
            </w:tcBorders>
            <w:shd w:val="clear" w:color="auto" w:fill="C5E0B3"/>
            <w:tcMar>
              <w:top w:w="90" w:type="dxa"/>
              <w:left w:w="55" w:type="dxa"/>
              <w:bottom w:w="90" w:type="dxa"/>
              <w:right w:w="55" w:type="dxa"/>
            </w:tcMar>
            <w:vAlign w:val="center"/>
          </w:tcPr>
          <w:p w14:paraId="2FC1C1D0"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5"/>
              </w:rPr>
              <w:t>Year 1</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tcPr>
          <w:p w14:paraId="373506C1"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5"/>
              </w:rPr>
              <w:t>Weather day length and planted flowers</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tcPr>
          <w:p w14:paraId="0850EAD1"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Look for links between weather and seasonal observations</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tcPr>
          <w:p w14:paraId="234CF918"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Group common plants animals and materials</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tcPr>
          <w:p w14:paraId="5AFCC4CA"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Test materials for waterproofness or absorbency</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tcPr>
          <w:p w14:paraId="2E1666A1"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Use identification books for local species</w:t>
            </w:r>
          </w:p>
        </w:tc>
      </w:tr>
      <w:tr w:rsidR="00F5738A" w:rsidRPr="00DD4CAD" w14:paraId="3C1AB0FC" w14:textId="77777777">
        <w:trPr>
          <w:cantSplit/>
          <w:jc w:val="center"/>
        </w:trPr>
        <w:tc>
          <w:tcPr>
            <w:tcW w:w="1180" w:type="dxa"/>
            <w:tcBorders>
              <w:top w:val="single" w:sz="4" w:space="0" w:color="D9D9D9"/>
              <w:left w:val="single" w:sz="4" w:space="0" w:color="D9D9D9"/>
              <w:bottom w:val="single" w:sz="4" w:space="0" w:color="D9D9D9"/>
              <w:right w:val="single" w:sz="4" w:space="0" w:color="D9D9D9"/>
            </w:tcBorders>
            <w:shd w:val="clear" w:color="auto" w:fill="FB99EB"/>
            <w:tcMar>
              <w:top w:w="90" w:type="dxa"/>
              <w:left w:w="55" w:type="dxa"/>
              <w:bottom w:w="90" w:type="dxa"/>
              <w:right w:w="55" w:type="dxa"/>
            </w:tcMar>
            <w:vAlign w:val="center"/>
          </w:tcPr>
          <w:p w14:paraId="46911B4F"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5"/>
              </w:rPr>
              <w:t>Year 2</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tcPr>
          <w:p w14:paraId="47D1883B"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5"/>
              </w:rPr>
              <w:t>Seed bulb or offspring growth</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tcPr>
          <w:p w14:paraId="4C6413CD"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Compare microhabitat conditions with organisms found</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tcPr>
          <w:p w14:paraId="36588D8B"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Living dead never alive and material suitability</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tcPr>
          <w:p w14:paraId="7E3AE0D0"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Compare plant conditions or material shapes and uses</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tcPr>
          <w:p w14:paraId="33CF8B2B"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Research habitats food sources and simple food chains</w:t>
            </w:r>
          </w:p>
        </w:tc>
      </w:tr>
      <w:tr w:rsidR="00F5738A" w:rsidRPr="00DD4CAD" w14:paraId="6B11F31E" w14:textId="77777777">
        <w:trPr>
          <w:cantSplit/>
          <w:jc w:val="center"/>
        </w:trPr>
        <w:tc>
          <w:tcPr>
            <w:tcW w:w="1180" w:type="dxa"/>
            <w:tcBorders>
              <w:top w:val="single" w:sz="4" w:space="0" w:color="D9D9D9"/>
              <w:left w:val="single" w:sz="4" w:space="0" w:color="D9D9D9"/>
              <w:bottom w:val="single" w:sz="4" w:space="0" w:color="D9D9D9"/>
              <w:right w:val="single" w:sz="4" w:space="0" w:color="D9D9D9"/>
            </w:tcBorders>
            <w:shd w:val="clear" w:color="auto" w:fill="9CC2E5"/>
            <w:tcMar>
              <w:top w:w="90" w:type="dxa"/>
              <w:left w:w="55" w:type="dxa"/>
              <w:bottom w:w="90" w:type="dxa"/>
              <w:right w:w="55" w:type="dxa"/>
            </w:tcMar>
            <w:vAlign w:val="center"/>
          </w:tcPr>
          <w:p w14:paraId="67048E82"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5"/>
              </w:rPr>
              <w:t>Year 3</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tcPr>
          <w:p w14:paraId="34DBFEB3"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5"/>
              </w:rPr>
              <w:t>Plant growth water transport or shadow change</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tcPr>
          <w:p w14:paraId="76C6DAF6"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Shadow size magnet strength or seed dispersal features</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tcPr>
          <w:p w14:paraId="45CB0993"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Rocks soils magnetic materials and skeletons</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tcPr>
          <w:p w14:paraId="193B3022"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Test surfaces plant requirements or magnet strength</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tcPr>
          <w:p w14:paraId="0EB25921"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Research fossils nutrition and animal skeletons</w:t>
            </w:r>
          </w:p>
        </w:tc>
      </w:tr>
      <w:tr w:rsidR="00F5738A" w:rsidRPr="00DD4CAD" w14:paraId="3D343FC7" w14:textId="77777777">
        <w:trPr>
          <w:cantSplit/>
          <w:jc w:val="center"/>
        </w:trPr>
        <w:tc>
          <w:tcPr>
            <w:tcW w:w="1180" w:type="dxa"/>
            <w:tcBorders>
              <w:top w:val="single" w:sz="4" w:space="0" w:color="D9D9D9"/>
              <w:left w:val="single" w:sz="4" w:space="0" w:color="D9D9D9"/>
              <w:bottom w:val="single" w:sz="4" w:space="0" w:color="D9D9D9"/>
              <w:right w:val="single" w:sz="4" w:space="0" w:color="D9D9D9"/>
            </w:tcBorders>
            <w:shd w:val="clear" w:color="auto" w:fill="9966FF"/>
            <w:tcMar>
              <w:top w:w="90" w:type="dxa"/>
              <w:left w:w="55" w:type="dxa"/>
              <w:bottom w:w="90" w:type="dxa"/>
              <w:right w:w="55" w:type="dxa"/>
            </w:tcMar>
            <w:vAlign w:val="center"/>
          </w:tcPr>
          <w:p w14:paraId="2AA8C594"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color w:val="FFFFFF"/>
                <w:sz w:val="15"/>
              </w:rPr>
              <w:t>Year 4</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tcPr>
          <w:p w14:paraId="27B08606"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5"/>
              </w:rPr>
              <w:t>Evaporation or environmental change</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tcPr>
          <w:p w14:paraId="3A12640E"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Pitch volume sound distance and circuit behaviour</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tcPr>
          <w:p w14:paraId="6E9538B0"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Living things states of matter conductors and insulators</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tcPr>
          <w:p w14:paraId="6DAC9C57"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Test sound insulation evaporation or circuit materials</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tcPr>
          <w:p w14:paraId="11F69EBC"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Research environmental change digestion and teeth</w:t>
            </w:r>
          </w:p>
        </w:tc>
      </w:tr>
      <w:tr w:rsidR="00F5738A" w:rsidRPr="00DD4CAD" w14:paraId="24DBF6E0" w14:textId="77777777">
        <w:trPr>
          <w:cantSplit/>
          <w:jc w:val="center"/>
        </w:trPr>
        <w:tc>
          <w:tcPr>
            <w:tcW w:w="1180" w:type="dxa"/>
            <w:tcBorders>
              <w:top w:val="single" w:sz="4" w:space="0" w:color="D9D9D9"/>
              <w:left w:val="single" w:sz="4" w:space="0" w:color="D9D9D9"/>
              <w:bottom w:val="single" w:sz="4" w:space="0" w:color="D9D9D9"/>
              <w:right w:val="single" w:sz="4" w:space="0" w:color="D9D9D9"/>
            </w:tcBorders>
            <w:shd w:val="clear" w:color="auto" w:fill="FFC000"/>
            <w:tcMar>
              <w:top w:w="90" w:type="dxa"/>
              <w:left w:w="55" w:type="dxa"/>
              <w:bottom w:w="90" w:type="dxa"/>
              <w:right w:w="55" w:type="dxa"/>
            </w:tcMar>
            <w:vAlign w:val="center"/>
          </w:tcPr>
          <w:p w14:paraId="187F98F3"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5"/>
              </w:rPr>
              <w:t>Year 5</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55" w:type="dxa"/>
              <w:bottom w:w="90" w:type="dxa"/>
              <w:right w:w="55" w:type="dxa"/>
            </w:tcMar>
          </w:tcPr>
          <w:p w14:paraId="721B6C14"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5"/>
              </w:rPr>
              <w:t>Dissolving life cycles or changes in materials</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tcPr>
          <w:p w14:paraId="210E3840"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Link resistance to shape or material and compare astronomical data</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tcPr>
          <w:p w14:paraId="3990A1D4"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Group materials by multiple properties and compare life cycles</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tcPr>
          <w:p w14:paraId="7C9D0CCA"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Test air or water resistance friction or material performance</w:t>
            </w:r>
          </w:p>
        </w:tc>
        <w:tc>
          <w:tcPr>
            <w:tcW w:w="2563" w:type="dxa"/>
            <w:tcBorders>
              <w:top w:val="single" w:sz="4" w:space="0" w:color="D9D9D9"/>
              <w:left w:val="single" w:sz="4" w:space="0" w:color="D9D9D9"/>
              <w:bottom w:val="single" w:sz="4" w:space="0" w:color="D9D9D9"/>
              <w:right w:val="single" w:sz="4" w:space="0" w:color="D9D9D9"/>
            </w:tcBorders>
            <w:shd w:val="clear" w:color="auto" w:fill="F7FAFC"/>
            <w:tcMar>
              <w:top w:w="90" w:type="dxa"/>
              <w:left w:w="100" w:type="dxa"/>
              <w:bottom w:w="90" w:type="dxa"/>
              <w:right w:w="100" w:type="dxa"/>
            </w:tcMar>
          </w:tcPr>
          <w:p w14:paraId="3000AC3A"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Research the solar system reproduction and scientists' work</w:t>
            </w:r>
          </w:p>
        </w:tc>
      </w:tr>
      <w:tr w:rsidR="00F5738A" w:rsidRPr="00DD4CAD" w14:paraId="4C8417F9" w14:textId="77777777">
        <w:trPr>
          <w:cantSplit/>
          <w:jc w:val="center"/>
        </w:trPr>
        <w:tc>
          <w:tcPr>
            <w:tcW w:w="1180" w:type="dxa"/>
            <w:tcBorders>
              <w:top w:val="single" w:sz="4" w:space="0" w:color="D9D9D9"/>
              <w:left w:val="single" w:sz="4" w:space="0" w:color="D9D9D9"/>
              <w:bottom w:val="single" w:sz="4" w:space="0" w:color="D9D9D9"/>
              <w:right w:val="single" w:sz="4" w:space="0" w:color="D9D9D9"/>
            </w:tcBorders>
            <w:shd w:val="clear" w:color="auto" w:fill="00B0F0"/>
            <w:tcMar>
              <w:top w:w="90" w:type="dxa"/>
              <w:left w:w="55" w:type="dxa"/>
              <w:bottom w:w="90" w:type="dxa"/>
              <w:right w:w="55" w:type="dxa"/>
            </w:tcMar>
            <w:vAlign w:val="center"/>
          </w:tcPr>
          <w:p w14:paraId="259AC5FE"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5"/>
              </w:rPr>
              <w:t>Year 6</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55" w:type="dxa"/>
              <w:bottom w:w="90" w:type="dxa"/>
              <w:right w:w="55" w:type="dxa"/>
            </w:tcMar>
          </w:tcPr>
          <w:p w14:paraId="3DAA7A37" w14:textId="77777777" w:rsidR="00F5738A" w:rsidRPr="00DD4CAD" w:rsidRDefault="00000000">
            <w:pPr>
              <w:spacing w:after="0" w:line="252" w:lineRule="auto"/>
              <w:jc w:val="center"/>
              <w:rPr>
                <w:rFonts w:ascii="Sassoon Primary" w:hAnsi="Sassoon Primary"/>
              </w:rPr>
            </w:pPr>
            <w:r w:rsidRPr="00DD4CAD">
              <w:rPr>
                <w:rFonts w:ascii="Sassoon Primary" w:hAnsi="Sassoon Primary"/>
                <w:b/>
                <w:sz w:val="15"/>
              </w:rPr>
              <w:t>Shadow position or pulse rate recovery</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tcPr>
          <w:p w14:paraId="501F5AC2"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Circuit output shadow relationships or body data</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tcPr>
          <w:p w14:paraId="5DE9A8F4"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Use classification systems for micro-organisms plants and animals</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tcPr>
          <w:p w14:paraId="680388BB"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Test circuits light behaviour or recovery rate with controlled variables</w:t>
            </w:r>
          </w:p>
        </w:tc>
        <w:tc>
          <w:tcPr>
            <w:tcW w:w="256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00" w:type="dxa"/>
              <w:bottom w:w="90" w:type="dxa"/>
              <w:right w:w="100" w:type="dxa"/>
            </w:tcMar>
          </w:tcPr>
          <w:p w14:paraId="6AA163F2" w14:textId="77777777" w:rsidR="00F5738A" w:rsidRPr="00DD4CAD" w:rsidRDefault="00000000">
            <w:pPr>
              <w:spacing w:after="0" w:line="252" w:lineRule="auto"/>
              <w:rPr>
                <w:rFonts w:ascii="Sassoon Primary" w:hAnsi="Sassoon Primary"/>
              </w:rPr>
            </w:pPr>
            <w:r w:rsidRPr="00DD4CAD">
              <w:rPr>
                <w:rFonts w:ascii="Sassoon Primary" w:hAnsi="Sassoon Primary"/>
                <w:sz w:val="15"/>
              </w:rPr>
              <w:t>Evaluate evidence about evolution health and classification</w:t>
            </w:r>
          </w:p>
        </w:tc>
      </w:tr>
    </w:tbl>
    <w:p w14:paraId="02989C3A" w14:textId="77777777" w:rsidR="00F5738A" w:rsidRPr="00DD4CAD" w:rsidRDefault="00F5738A">
      <w:pPr>
        <w:spacing w:after="20"/>
        <w:rPr>
          <w:rFonts w:ascii="Sassoon Primary" w:hAnsi="Sassoon Primary"/>
        </w:rPr>
      </w:pPr>
    </w:p>
    <w:sectPr w:rsidR="00F5738A" w:rsidRPr="00DD4CAD">
      <w:headerReference w:type="default" r:id="rId20"/>
      <w:footerReference w:type="default" r:id="rId21"/>
      <w:pgSz w:w="15840" w:h="12240" w:orient="landscape"/>
      <w:pgMar w:top="950" w:right="893" w:bottom="893" w:left="893"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9811B" w14:textId="77777777" w:rsidR="009160CE" w:rsidRDefault="009160CE">
      <w:pPr>
        <w:spacing w:after="0" w:line="240" w:lineRule="auto"/>
        <w:rPr>
          <w:rFonts w:hint="eastAsia"/>
        </w:rPr>
      </w:pPr>
      <w:r>
        <w:separator/>
      </w:r>
    </w:p>
  </w:endnote>
  <w:endnote w:type="continuationSeparator" w:id="0">
    <w:p w14:paraId="35BDCEB1" w14:textId="77777777" w:rsidR="009160CE" w:rsidRDefault="009160C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assoon Primary">
    <w:panose1 w:val="00000000000000000000"/>
    <w:charset w:val="00"/>
    <w:family w:val="modern"/>
    <w:notTrueType/>
    <w:pitch w:val="variable"/>
    <w:sig w:usb0="A000002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8AC97" w14:textId="77777777" w:rsidR="00F5738A" w:rsidRDefault="00F5738A">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8C680" w14:textId="77777777" w:rsidR="00F5738A" w:rsidRDefault="00F5738A">
    <w:pPr>
      <w:pStyle w:val="Footer"/>
      <w:rPr>
        <w:rFonts w:hint="eastAsia"/>
      </w:rPr>
    </w:pPr>
  </w:p>
  <w:tbl>
    <w:tblPr>
      <w:tblW w:w="0" w:type="auto"/>
      <w:jc w:val="center"/>
      <w:tblLayout w:type="fixed"/>
      <w:tblLook w:val="04A0" w:firstRow="1" w:lastRow="0" w:firstColumn="1" w:lastColumn="0" w:noHBand="0" w:noVBand="1"/>
    </w:tblPr>
    <w:tblGrid>
      <w:gridCol w:w="7056"/>
      <w:gridCol w:w="3024"/>
    </w:tblGrid>
    <w:tr w:rsidR="00F5738A" w14:paraId="168E11E1" w14:textId="77777777">
      <w:trPr>
        <w:jc w:val="center"/>
      </w:trPr>
      <w:tc>
        <w:tcPr>
          <w:tcW w:w="7056" w:type="dxa"/>
          <w:tcMar>
            <w:top w:w="0" w:type="dxa"/>
            <w:left w:w="0" w:type="dxa"/>
            <w:bottom w:w="0" w:type="dxa"/>
            <w:right w:w="0" w:type="dxa"/>
          </w:tcMar>
          <w:vAlign w:val="center"/>
        </w:tcPr>
        <w:p w14:paraId="7A13D046" w14:textId="77777777" w:rsidR="00F5738A" w:rsidRDefault="00000000">
          <w:pPr>
            <w:spacing w:after="0"/>
            <w:rPr>
              <w:rFonts w:hint="eastAsia"/>
            </w:rPr>
          </w:pPr>
          <w:r>
            <w:rPr>
              <w:sz w:val="15"/>
            </w:rPr>
            <w:t>Version 1.2   6 October 2026</w:t>
          </w:r>
        </w:p>
      </w:tc>
      <w:tc>
        <w:tcPr>
          <w:tcW w:w="3024" w:type="dxa"/>
          <w:tcMar>
            <w:top w:w="0" w:type="dxa"/>
            <w:left w:w="0" w:type="dxa"/>
            <w:bottom w:w="0" w:type="dxa"/>
            <w:right w:w="0" w:type="dxa"/>
          </w:tcMar>
        </w:tcPr>
        <w:p w14:paraId="6529FAF9" w14:textId="77777777" w:rsidR="00F5738A" w:rsidRDefault="00000000">
          <w:pPr>
            <w:spacing w:after="0" w:line="252" w:lineRule="auto"/>
            <w:jc w:val="right"/>
            <w:rPr>
              <w:rFonts w:hint="eastAsia"/>
            </w:rPr>
          </w:pPr>
          <w:r>
            <w:rPr>
              <w:color w:val="666666"/>
              <w:sz w:val="15"/>
            </w:rPr>
            <w:t xml:space="preserve">Page </w:t>
          </w:r>
          <w:r>
            <w:rPr>
              <w:color w:val="666666"/>
              <w:sz w:val="15"/>
            </w:rPr>
            <w:fldChar w:fldCharType="begin"/>
          </w:r>
          <w:r>
            <w:rPr>
              <w:color w:val="666666"/>
              <w:sz w:val="15"/>
            </w:rPr>
            <w:instrText xml:space="preserve"> PAGE </w:instrText>
          </w:r>
          <w:r>
            <w:rPr>
              <w:color w:val="666666"/>
              <w:sz w:val="15"/>
            </w:rPr>
            <w:fldChar w:fldCharType="separate"/>
          </w:r>
          <w:r>
            <w:rPr>
              <w:color w:val="666666"/>
              <w:sz w:val="15"/>
            </w:rPr>
            <w:t>1</w:t>
          </w:r>
          <w:r>
            <w:rPr>
              <w:color w:val="666666"/>
              <w:sz w:val="15"/>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42703" w14:textId="77777777" w:rsidR="00F5738A" w:rsidRDefault="00F5738A">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D017" w14:textId="77777777" w:rsidR="00F5738A" w:rsidRDefault="00F5738A">
    <w:pPr>
      <w:pStyle w:val="Footer"/>
      <w:rPr>
        <w:rFonts w:hint="eastAsia"/>
      </w:rPr>
    </w:pPr>
  </w:p>
  <w:tbl>
    <w:tblPr>
      <w:tblW w:w="0" w:type="auto"/>
      <w:jc w:val="center"/>
      <w:tblLayout w:type="fixed"/>
      <w:tblLook w:val="04A0" w:firstRow="1" w:lastRow="0" w:firstColumn="1" w:lastColumn="0" w:noHBand="0" w:noVBand="1"/>
    </w:tblPr>
    <w:tblGrid>
      <w:gridCol w:w="10944"/>
      <w:gridCol w:w="3024"/>
    </w:tblGrid>
    <w:tr w:rsidR="00F5738A" w14:paraId="5D8BACC5" w14:textId="77777777">
      <w:trPr>
        <w:jc w:val="center"/>
      </w:trPr>
      <w:tc>
        <w:tcPr>
          <w:tcW w:w="10944" w:type="dxa"/>
          <w:tcMar>
            <w:top w:w="0" w:type="dxa"/>
            <w:left w:w="0" w:type="dxa"/>
            <w:bottom w:w="0" w:type="dxa"/>
            <w:right w:w="0" w:type="dxa"/>
          </w:tcMar>
          <w:vAlign w:val="center"/>
        </w:tcPr>
        <w:p w14:paraId="5CB6D646" w14:textId="77777777" w:rsidR="00F5738A" w:rsidRDefault="00000000">
          <w:pPr>
            <w:spacing w:after="0"/>
            <w:rPr>
              <w:rFonts w:hint="eastAsia"/>
            </w:rPr>
          </w:pPr>
          <w:r>
            <w:rPr>
              <w:sz w:val="15"/>
            </w:rPr>
            <w:t>Version 1.2   6 October 2026</w:t>
          </w:r>
        </w:p>
      </w:tc>
      <w:tc>
        <w:tcPr>
          <w:tcW w:w="3024" w:type="dxa"/>
          <w:tcMar>
            <w:top w:w="0" w:type="dxa"/>
            <w:left w:w="0" w:type="dxa"/>
            <w:bottom w:w="0" w:type="dxa"/>
            <w:right w:w="0" w:type="dxa"/>
          </w:tcMar>
        </w:tcPr>
        <w:p w14:paraId="6D47260D" w14:textId="77777777" w:rsidR="00F5738A" w:rsidRDefault="00000000">
          <w:pPr>
            <w:spacing w:after="0" w:line="252" w:lineRule="auto"/>
            <w:jc w:val="right"/>
            <w:rPr>
              <w:rFonts w:hint="eastAsia"/>
            </w:rPr>
          </w:pPr>
          <w:r>
            <w:rPr>
              <w:color w:val="666666"/>
              <w:sz w:val="15"/>
            </w:rPr>
            <w:t xml:space="preserve">Page </w:t>
          </w:r>
          <w:r>
            <w:rPr>
              <w:color w:val="666666"/>
              <w:sz w:val="15"/>
            </w:rPr>
            <w:fldChar w:fldCharType="begin"/>
          </w:r>
          <w:r>
            <w:rPr>
              <w:color w:val="666666"/>
              <w:sz w:val="15"/>
            </w:rPr>
            <w:instrText xml:space="preserve"> PAGE </w:instrText>
          </w:r>
          <w:r>
            <w:rPr>
              <w:color w:val="666666"/>
              <w:sz w:val="15"/>
            </w:rPr>
            <w:fldChar w:fldCharType="separate"/>
          </w:r>
          <w:r>
            <w:rPr>
              <w:color w:val="666666"/>
              <w:sz w:val="15"/>
            </w:rPr>
            <w:t>1</w:t>
          </w:r>
          <w:r>
            <w:rPr>
              <w:color w:val="666666"/>
              <w:sz w:val="15"/>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27D56" w14:textId="77777777" w:rsidR="00F5738A" w:rsidRDefault="00F5738A">
    <w:pPr>
      <w:pStyle w:val="Footer"/>
      <w:rPr>
        <w:rFonts w:hint="eastAsia"/>
      </w:rPr>
    </w:pPr>
  </w:p>
  <w:tbl>
    <w:tblPr>
      <w:tblW w:w="0" w:type="auto"/>
      <w:jc w:val="center"/>
      <w:tblLayout w:type="fixed"/>
      <w:tblLook w:val="04A0" w:firstRow="1" w:lastRow="0" w:firstColumn="1" w:lastColumn="0" w:noHBand="0" w:noVBand="1"/>
    </w:tblPr>
    <w:tblGrid>
      <w:gridCol w:w="7056"/>
      <w:gridCol w:w="3024"/>
    </w:tblGrid>
    <w:tr w:rsidR="00F5738A" w14:paraId="2920EFD8" w14:textId="77777777">
      <w:trPr>
        <w:jc w:val="center"/>
      </w:trPr>
      <w:tc>
        <w:tcPr>
          <w:tcW w:w="7056" w:type="dxa"/>
          <w:tcMar>
            <w:top w:w="0" w:type="dxa"/>
            <w:left w:w="0" w:type="dxa"/>
            <w:bottom w:w="0" w:type="dxa"/>
            <w:right w:w="0" w:type="dxa"/>
          </w:tcMar>
          <w:vAlign w:val="center"/>
        </w:tcPr>
        <w:p w14:paraId="614EFD52" w14:textId="77777777" w:rsidR="00F5738A" w:rsidRDefault="00000000">
          <w:pPr>
            <w:spacing w:after="0"/>
            <w:rPr>
              <w:rFonts w:hint="eastAsia"/>
            </w:rPr>
          </w:pPr>
          <w:r>
            <w:rPr>
              <w:sz w:val="15"/>
            </w:rPr>
            <w:t>Version 1.2   6 October 2026</w:t>
          </w:r>
        </w:p>
      </w:tc>
      <w:tc>
        <w:tcPr>
          <w:tcW w:w="3024" w:type="dxa"/>
          <w:tcMar>
            <w:top w:w="0" w:type="dxa"/>
            <w:left w:w="0" w:type="dxa"/>
            <w:bottom w:w="0" w:type="dxa"/>
            <w:right w:w="0" w:type="dxa"/>
          </w:tcMar>
        </w:tcPr>
        <w:p w14:paraId="2E590BA8" w14:textId="77777777" w:rsidR="00F5738A" w:rsidRDefault="00000000">
          <w:pPr>
            <w:spacing w:after="0" w:line="252" w:lineRule="auto"/>
            <w:jc w:val="right"/>
            <w:rPr>
              <w:rFonts w:hint="eastAsia"/>
            </w:rPr>
          </w:pPr>
          <w:r>
            <w:rPr>
              <w:color w:val="666666"/>
              <w:sz w:val="15"/>
            </w:rPr>
            <w:t xml:space="preserve">Page </w:t>
          </w:r>
          <w:r>
            <w:rPr>
              <w:color w:val="666666"/>
              <w:sz w:val="15"/>
            </w:rPr>
            <w:fldChar w:fldCharType="begin"/>
          </w:r>
          <w:r>
            <w:rPr>
              <w:color w:val="666666"/>
              <w:sz w:val="15"/>
            </w:rPr>
            <w:instrText xml:space="preserve"> PAGE </w:instrText>
          </w:r>
          <w:r>
            <w:rPr>
              <w:color w:val="666666"/>
              <w:sz w:val="15"/>
            </w:rPr>
            <w:fldChar w:fldCharType="separate"/>
          </w:r>
          <w:r>
            <w:rPr>
              <w:color w:val="666666"/>
              <w:sz w:val="15"/>
            </w:rPr>
            <w:t>1</w:t>
          </w:r>
          <w:r>
            <w:rPr>
              <w:color w:val="666666"/>
              <w:sz w:val="15"/>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25C24" w14:textId="77777777" w:rsidR="00F5738A" w:rsidRDefault="00F5738A">
    <w:pPr>
      <w:pStyle w:val="Footer"/>
      <w:rPr>
        <w:rFonts w:hint="eastAsia"/>
      </w:rPr>
    </w:pPr>
  </w:p>
  <w:tbl>
    <w:tblPr>
      <w:tblW w:w="0" w:type="auto"/>
      <w:jc w:val="center"/>
      <w:tblLayout w:type="fixed"/>
      <w:tblLook w:val="04A0" w:firstRow="1" w:lastRow="0" w:firstColumn="1" w:lastColumn="0" w:noHBand="0" w:noVBand="1"/>
    </w:tblPr>
    <w:tblGrid>
      <w:gridCol w:w="10944"/>
      <w:gridCol w:w="3024"/>
    </w:tblGrid>
    <w:tr w:rsidR="00F5738A" w14:paraId="40256D54" w14:textId="77777777">
      <w:trPr>
        <w:jc w:val="center"/>
      </w:trPr>
      <w:tc>
        <w:tcPr>
          <w:tcW w:w="10944" w:type="dxa"/>
          <w:tcMar>
            <w:top w:w="0" w:type="dxa"/>
            <w:left w:w="0" w:type="dxa"/>
            <w:bottom w:w="0" w:type="dxa"/>
            <w:right w:w="0" w:type="dxa"/>
          </w:tcMar>
          <w:vAlign w:val="center"/>
        </w:tcPr>
        <w:p w14:paraId="16A5BC01" w14:textId="77777777" w:rsidR="00F5738A" w:rsidRDefault="00000000">
          <w:pPr>
            <w:spacing w:after="0"/>
            <w:rPr>
              <w:rFonts w:hint="eastAsia"/>
            </w:rPr>
          </w:pPr>
          <w:r>
            <w:rPr>
              <w:sz w:val="15"/>
            </w:rPr>
            <w:t>Version 1.2   6 October 2026</w:t>
          </w:r>
        </w:p>
      </w:tc>
      <w:tc>
        <w:tcPr>
          <w:tcW w:w="3024" w:type="dxa"/>
          <w:tcMar>
            <w:top w:w="0" w:type="dxa"/>
            <w:left w:w="0" w:type="dxa"/>
            <w:bottom w:w="0" w:type="dxa"/>
            <w:right w:w="0" w:type="dxa"/>
          </w:tcMar>
        </w:tcPr>
        <w:p w14:paraId="6F2A2DA1" w14:textId="77777777" w:rsidR="00F5738A" w:rsidRDefault="00000000">
          <w:pPr>
            <w:spacing w:after="0" w:line="252" w:lineRule="auto"/>
            <w:jc w:val="right"/>
            <w:rPr>
              <w:rFonts w:hint="eastAsia"/>
            </w:rPr>
          </w:pPr>
          <w:r>
            <w:rPr>
              <w:color w:val="666666"/>
              <w:sz w:val="15"/>
            </w:rPr>
            <w:t xml:space="preserve">Page </w:t>
          </w:r>
          <w:r>
            <w:rPr>
              <w:color w:val="666666"/>
              <w:sz w:val="15"/>
            </w:rPr>
            <w:fldChar w:fldCharType="begin"/>
          </w:r>
          <w:r>
            <w:rPr>
              <w:color w:val="666666"/>
              <w:sz w:val="15"/>
            </w:rPr>
            <w:instrText xml:space="preserve"> PAGE </w:instrText>
          </w:r>
          <w:r>
            <w:rPr>
              <w:color w:val="666666"/>
              <w:sz w:val="15"/>
            </w:rPr>
            <w:fldChar w:fldCharType="separate"/>
          </w:r>
          <w:r>
            <w:rPr>
              <w:color w:val="666666"/>
              <w:sz w:val="15"/>
            </w:rPr>
            <w:t>1</w:t>
          </w:r>
          <w:r>
            <w:rPr>
              <w:color w:val="666666"/>
              <w:sz w:val="15"/>
            </w:rP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66F76" w14:textId="77777777" w:rsidR="00F5738A" w:rsidRDefault="00F5738A">
    <w:pPr>
      <w:pStyle w:val="Footer"/>
      <w:rPr>
        <w:rFonts w:hint="eastAsia"/>
      </w:rPr>
    </w:pPr>
  </w:p>
  <w:tbl>
    <w:tblPr>
      <w:tblW w:w="0" w:type="auto"/>
      <w:jc w:val="center"/>
      <w:tblLayout w:type="fixed"/>
      <w:tblLook w:val="04A0" w:firstRow="1" w:lastRow="0" w:firstColumn="1" w:lastColumn="0" w:noHBand="0" w:noVBand="1"/>
    </w:tblPr>
    <w:tblGrid>
      <w:gridCol w:w="10944"/>
      <w:gridCol w:w="3024"/>
    </w:tblGrid>
    <w:tr w:rsidR="00F5738A" w14:paraId="01646289" w14:textId="77777777">
      <w:trPr>
        <w:jc w:val="center"/>
      </w:trPr>
      <w:tc>
        <w:tcPr>
          <w:tcW w:w="10944" w:type="dxa"/>
          <w:tcMar>
            <w:top w:w="0" w:type="dxa"/>
            <w:left w:w="0" w:type="dxa"/>
            <w:bottom w:w="0" w:type="dxa"/>
            <w:right w:w="0" w:type="dxa"/>
          </w:tcMar>
          <w:vAlign w:val="center"/>
        </w:tcPr>
        <w:p w14:paraId="2C9EFCD3" w14:textId="77777777" w:rsidR="00F5738A" w:rsidRDefault="00000000">
          <w:pPr>
            <w:spacing w:after="0"/>
            <w:rPr>
              <w:rFonts w:hint="eastAsia"/>
            </w:rPr>
          </w:pPr>
          <w:r>
            <w:rPr>
              <w:sz w:val="15"/>
            </w:rPr>
            <w:t>Version 1.2   6 October 2026</w:t>
          </w:r>
        </w:p>
      </w:tc>
      <w:tc>
        <w:tcPr>
          <w:tcW w:w="3024" w:type="dxa"/>
          <w:tcMar>
            <w:top w:w="0" w:type="dxa"/>
            <w:left w:w="0" w:type="dxa"/>
            <w:bottom w:w="0" w:type="dxa"/>
            <w:right w:w="0" w:type="dxa"/>
          </w:tcMar>
        </w:tcPr>
        <w:p w14:paraId="6A560756" w14:textId="77777777" w:rsidR="00F5738A" w:rsidRDefault="00000000">
          <w:pPr>
            <w:spacing w:after="0" w:line="252" w:lineRule="auto"/>
            <w:jc w:val="right"/>
            <w:rPr>
              <w:rFonts w:hint="eastAsia"/>
            </w:rPr>
          </w:pPr>
          <w:r>
            <w:rPr>
              <w:color w:val="666666"/>
              <w:sz w:val="15"/>
            </w:rPr>
            <w:t xml:space="preserve">Page </w:t>
          </w:r>
          <w:r>
            <w:rPr>
              <w:color w:val="666666"/>
              <w:sz w:val="15"/>
            </w:rPr>
            <w:fldChar w:fldCharType="begin"/>
          </w:r>
          <w:r>
            <w:rPr>
              <w:color w:val="666666"/>
              <w:sz w:val="15"/>
            </w:rPr>
            <w:instrText xml:space="preserve"> PAGE </w:instrText>
          </w:r>
          <w:r>
            <w:rPr>
              <w:color w:val="666666"/>
              <w:sz w:val="15"/>
            </w:rPr>
            <w:fldChar w:fldCharType="separate"/>
          </w:r>
          <w:r>
            <w:rPr>
              <w:color w:val="666666"/>
              <w:sz w:val="15"/>
            </w:rPr>
            <w:t>1</w:t>
          </w:r>
          <w:r>
            <w:rPr>
              <w:color w:val="666666"/>
              <w:sz w:val="15"/>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C9DEA" w14:textId="77777777" w:rsidR="009160CE" w:rsidRDefault="009160CE">
      <w:pPr>
        <w:spacing w:after="0" w:line="240" w:lineRule="auto"/>
        <w:rPr>
          <w:rFonts w:hint="eastAsia"/>
        </w:rPr>
      </w:pPr>
      <w:r>
        <w:separator/>
      </w:r>
    </w:p>
  </w:footnote>
  <w:footnote w:type="continuationSeparator" w:id="0">
    <w:p w14:paraId="5C47DFC6" w14:textId="77777777" w:rsidR="009160CE" w:rsidRDefault="009160CE">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3385" w14:textId="77777777" w:rsidR="00F5738A" w:rsidRDefault="00000000">
    <w:pPr>
      <w:pStyle w:val="Header"/>
      <w:spacing w:line="252" w:lineRule="auto"/>
      <w:jc w:val="right"/>
      <w:rPr>
        <w:rFonts w:hint="eastAsia"/>
      </w:rPr>
    </w:pPr>
    <w:r>
      <w:rPr>
        <w:color w:val="666666"/>
        <w:sz w:val="16"/>
      </w:rPr>
      <w:t>Lent Rise School   Primary Science Progression Map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EE10F" w14:textId="77777777" w:rsidR="00F5738A" w:rsidRDefault="00F5738A">
    <w:pPr>
      <w:pStyle w:val="Head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57818" w14:textId="77777777" w:rsidR="00F5738A" w:rsidRDefault="00000000">
    <w:pPr>
      <w:pStyle w:val="Header"/>
      <w:spacing w:line="252" w:lineRule="auto"/>
      <w:jc w:val="right"/>
      <w:rPr>
        <w:rFonts w:hint="eastAsia"/>
      </w:rPr>
    </w:pPr>
    <w:r>
      <w:rPr>
        <w:color w:val="666666"/>
        <w:sz w:val="16"/>
      </w:rPr>
      <w:t>Lent Rise School   Primary Science Progression Map</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97B1C" w14:textId="77777777" w:rsidR="00F5738A" w:rsidRDefault="00000000">
    <w:pPr>
      <w:pStyle w:val="Header"/>
      <w:spacing w:line="252" w:lineRule="auto"/>
      <w:jc w:val="right"/>
      <w:rPr>
        <w:rFonts w:hint="eastAsia"/>
      </w:rPr>
    </w:pPr>
    <w:r>
      <w:rPr>
        <w:color w:val="666666"/>
        <w:sz w:val="16"/>
      </w:rPr>
      <w:t>Lent Rise School   Primary Science Progression Map</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B301D" w14:textId="77777777" w:rsidR="00F5738A" w:rsidRDefault="00000000">
    <w:pPr>
      <w:pStyle w:val="Header"/>
      <w:spacing w:line="252" w:lineRule="auto"/>
      <w:jc w:val="right"/>
      <w:rPr>
        <w:rFonts w:hint="eastAsia"/>
      </w:rPr>
    </w:pPr>
    <w:r>
      <w:rPr>
        <w:color w:val="666666"/>
        <w:sz w:val="16"/>
      </w:rPr>
      <w:t>Lent Rise School   Primary Science Progression Map</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45A2" w14:textId="77777777" w:rsidR="00F5738A" w:rsidRDefault="00000000">
    <w:pPr>
      <w:pStyle w:val="Header"/>
      <w:spacing w:line="252" w:lineRule="auto"/>
      <w:jc w:val="right"/>
      <w:rPr>
        <w:rFonts w:hint="eastAsia"/>
      </w:rPr>
    </w:pPr>
    <w:r>
      <w:rPr>
        <w:color w:val="666666"/>
        <w:sz w:val="16"/>
      </w:rPr>
      <w:t>Lent Rise School   Primary Science Progression Map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3205DA6"/>
    <w:multiLevelType w:val="hybridMultilevel"/>
    <w:tmpl w:val="06C07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5536310">
    <w:abstractNumId w:val="8"/>
  </w:num>
  <w:num w:numId="2" w16cid:durableId="681470580">
    <w:abstractNumId w:val="6"/>
  </w:num>
  <w:num w:numId="3" w16cid:durableId="1516111240">
    <w:abstractNumId w:val="5"/>
  </w:num>
  <w:num w:numId="4" w16cid:durableId="897596091">
    <w:abstractNumId w:val="4"/>
  </w:num>
  <w:num w:numId="5" w16cid:durableId="528221553">
    <w:abstractNumId w:val="7"/>
  </w:num>
  <w:num w:numId="6" w16cid:durableId="660501899">
    <w:abstractNumId w:val="3"/>
  </w:num>
  <w:num w:numId="7" w16cid:durableId="1191603724">
    <w:abstractNumId w:val="2"/>
  </w:num>
  <w:num w:numId="8" w16cid:durableId="2012483802">
    <w:abstractNumId w:val="1"/>
  </w:num>
  <w:num w:numId="9" w16cid:durableId="1345979755">
    <w:abstractNumId w:val="0"/>
  </w:num>
  <w:num w:numId="10" w16cid:durableId="13647496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160CE"/>
    <w:rsid w:val="009F057C"/>
    <w:rsid w:val="00AA1D8D"/>
    <w:rsid w:val="00B2769D"/>
    <w:rsid w:val="00B47730"/>
    <w:rsid w:val="00CB0664"/>
    <w:rsid w:val="00DD4CAD"/>
    <w:rsid w:val="00F5732C"/>
    <w:rsid w:val="00F5738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A96874"/>
  <w14:defaultImageDpi w14:val="300"/>
  <w15:docId w15:val="{5C29AD7F-4BCB-44AB-9141-790649FC7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DejaVu Sans" w:hAnsi="DejaVu Sans"/>
      <w:color w:val="000000"/>
      <w:sz w:val="21"/>
    </w:rPr>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i/>
      <w:iCs/>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DejaVu Sans" w:hAnsi="DejaVu Sans"/>
      <w:color w:val="00000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20</Pages>
  <Words>4724</Words>
  <Characters>26931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Primary Science Progression Map</vt:lpstr>
    </vt:vector>
  </TitlesOfParts>
  <Manager/>
  <Company/>
  <LinksUpToDate>false</LinksUpToDate>
  <CharactersWithSpaces>31592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Science Progression Map</dc:title>
  <dc:subject>Lent Rise School Nursery to Year 6 science curriculum progression</dc:subject>
  <dc:creator>Lent Rise School</dc:creator>
  <cp:keywords>science curriculum progression EYFS primary working scientifically</cp:keywords>
  <dc:description>Version 1.1 September 2026 with school teaching sequence</dc:description>
  <cp:lastModifiedBy>Mr A Waldeck</cp:lastModifiedBy>
  <cp:revision>3</cp:revision>
  <dcterms:created xsi:type="dcterms:W3CDTF">2013-12-23T23:15:00Z</dcterms:created>
  <dcterms:modified xsi:type="dcterms:W3CDTF">2026-10-06T15:20:00Z</dcterms:modified>
  <cp:category/>
</cp:coreProperties>
</file>